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970" w:rsidRDefault="00E96970" w:rsidP="00E96970">
      <w:pPr>
        <w:pStyle w:val="Title"/>
        <w:jc w:val="center"/>
        <w:rPr>
          <w:rFonts w:ascii="Americana BT" w:hAnsi="Americana BT"/>
          <w:i/>
          <w:sz w:val="44"/>
          <w:szCs w:val="44"/>
        </w:rPr>
      </w:pPr>
      <w:r>
        <w:rPr>
          <w:rFonts w:ascii="Americana BT" w:hAnsi="Americana BT"/>
          <w:i/>
          <w:sz w:val="44"/>
          <w:szCs w:val="44"/>
        </w:rPr>
        <w:t>Springfield Library</w:t>
      </w:r>
    </w:p>
    <w:p w:rsidR="00E96970" w:rsidRDefault="00E96970" w:rsidP="00E96970">
      <w:pPr>
        <w:pStyle w:val="Title"/>
        <w:jc w:val="center"/>
        <w:rPr>
          <w:rFonts w:ascii="Americana BT" w:hAnsi="Americana BT"/>
          <w:sz w:val="44"/>
          <w:szCs w:val="44"/>
        </w:rPr>
      </w:pPr>
      <w:r>
        <w:rPr>
          <w:rFonts w:ascii="Americana BT" w:hAnsi="Americana BT"/>
          <w:sz w:val="32"/>
          <w:szCs w:val="44"/>
        </w:rPr>
        <w:t>Manager’s Report</w:t>
      </w:r>
    </w:p>
    <w:p w:rsidR="00E96970" w:rsidRDefault="00E96970" w:rsidP="00E96970">
      <w:pPr>
        <w:spacing w:after="0" w:line="240" w:lineRule="auto"/>
        <w:jc w:val="center"/>
        <w:rPr>
          <w:rFonts w:ascii="Americana BT" w:hAnsi="Americana BT"/>
        </w:rPr>
      </w:pPr>
      <w:r>
        <w:rPr>
          <w:rFonts w:ascii="Americana BT" w:hAnsi="Americana BT"/>
        </w:rPr>
        <w:t xml:space="preserve">February 2021 </w:t>
      </w:r>
    </w:p>
    <w:p w:rsidR="00E96970" w:rsidRDefault="00E96970" w:rsidP="00E96970">
      <w:pPr>
        <w:spacing w:after="0" w:line="240" w:lineRule="auto"/>
        <w:jc w:val="center"/>
        <w:rPr>
          <w:rFonts w:ascii="Americana BT" w:hAnsi="Americana BT"/>
        </w:rPr>
      </w:pPr>
      <w:bookmarkStart w:id="0" w:name="_GoBack"/>
      <w:bookmarkEnd w:id="0"/>
    </w:p>
    <w:p w:rsidR="00855DC5" w:rsidRDefault="00E96970">
      <w:pPr>
        <w:spacing w:after="0" w:line="240" w:lineRule="auto"/>
      </w:pPr>
      <w:r>
        <w:t xml:space="preserve">Presented to the Board of Directors by Hanna </w:t>
      </w:r>
      <w:proofErr w:type="spellStart"/>
      <w:r>
        <w:t>Conbeer</w:t>
      </w:r>
      <w:proofErr w:type="spellEnd"/>
      <w:r>
        <w:t>, Library Director</w:t>
      </w:r>
    </w:p>
    <w:p w:rsidR="00855DC5" w:rsidRDefault="00855DC5">
      <w:pPr>
        <w:pStyle w:val="Heading3"/>
        <w:spacing w:before="0" w:line="240" w:lineRule="auto"/>
        <w:ind w:left="720"/>
      </w:pPr>
    </w:p>
    <w:p w:rsidR="00855DC5" w:rsidRDefault="00E96970">
      <w:pPr>
        <w:pStyle w:val="Heading3"/>
        <w:spacing w:before="0" w:line="240" w:lineRule="auto"/>
        <w:ind w:left="720"/>
      </w:pPr>
      <w:r>
        <w:t xml:space="preserve">Patron Statistics: Number of people who visited the library. </w:t>
      </w:r>
    </w:p>
    <w:tbl>
      <w:tblPr>
        <w:tblStyle w:val="a5"/>
        <w:tblW w:w="6707"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1"/>
        <w:gridCol w:w="1839"/>
        <w:gridCol w:w="1839"/>
        <w:gridCol w:w="1708"/>
      </w:tblGrid>
      <w:tr w:rsidR="00855DC5">
        <w:tc>
          <w:tcPr>
            <w:tcW w:w="1321" w:type="dxa"/>
          </w:tcPr>
          <w:p w:rsidR="00855DC5" w:rsidRDefault="00E96970">
            <w:r>
              <w:t xml:space="preserve">Month </w:t>
            </w:r>
          </w:p>
        </w:tc>
        <w:tc>
          <w:tcPr>
            <w:tcW w:w="1839" w:type="dxa"/>
          </w:tcPr>
          <w:p w:rsidR="00855DC5" w:rsidRDefault="00E96970">
            <w:r>
              <w:t>2019</w:t>
            </w:r>
          </w:p>
        </w:tc>
        <w:tc>
          <w:tcPr>
            <w:tcW w:w="1839" w:type="dxa"/>
          </w:tcPr>
          <w:p w:rsidR="00855DC5" w:rsidRDefault="00E96970">
            <w:r>
              <w:t>2020</w:t>
            </w:r>
          </w:p>
        </w:tc>
        <w:tc>
          <w:tcPr>
            <w:tcW w:w="1708" w:type="dxa"/>
          </w:tcPr>
          <w:p w:rsidR="00855DC5" w:rsidRDefault="00E96970">
            <w:r>
              <w:t>2021</w:t>
            </w:r>
          </w:p>
        </w:tc>
      </w:tr>
      <w:tr w:rsidR="00855DC5">
        <w:tc>
          <w:tcPr>
            <w:tcW w:w="1321" w:type="dxa"/>
          </w:tcPr>
          <w:p w:rsidR="00855DC5" w:rsidRDefault="00E96970">
            <w:r>
              <w:t xml:space="preserve">January </w:t>
            </w:r>
          </w:p>
        </w:tc>
        <w:tc>
          <w:tcPr>
            <w:tcW w:w="1839" w:type="dxa"/>
          </w:tcPr>
          <w:p w:rsidR="00855DC5" w:rsidRDefault="00E96970">
            <w:r>
              <w:t>515</w:t>
            </w:r>
          </w:p>
        </w:tc>
        <w:tc>
          <w:tcPr>
            <w:tcW w:w="1839" w:type="dxa"/>
          </w:tcPr>
          <w:p w:rsidR="00855DC5" w:rsidRDefault="00E96970">
            <w:r>
              <w:t>296</w:t>
            </w:r>
          </w:p>
        </w:tc>
        <w:tc>
          <w:tcPr>
            <w:tcW w:w="1708" w:type="dxa"/>
          </w:tcPr>
          <w:p w:rsidR="00855DC5" w:rsidRDefault="00E96970">
            <w:r>
              <w:t>24</w:t>
            </w:r>
          </w:p>
        </w:tc>
      </w:tr>
      <w:tr w:rsidR="00855DC5">
        <w:tc>
          <w:tcPr>
            <w:tcW w:w="1321" w:type="dxa"/>
          </w:tcPr>
          <w:p w:rsidR="00855DC5" w:rsidRDefault="00E96970">
            <w:r>
              <w:t xml:space="preserve">February </w:t>
            </w:r>
          </w:p>
        </w:tc>
        <w:tc>
          <w:tcPr>
            <w:tcW w:w="1839" w:type="dxa"/>
          </w:tcPr>
          <w:p w:rsidR="00855DC5" w:rsidRDefault="00E96970">
            <w:r>
              <w:t>284</w:t>
            </w:r>
          </w:p>
        </w:tc>
        <w:tc>
          <w:tcPr>
            <w:tcW w:w="1839" w:type="dxa"/>
          </w:tcPr>
          <w:p w:rsidR="00855DC5" w:rsidRDefault="00E96970">
            <w:r>
              <w:t>126</w:t>
            </w:r>
          </w:p>
        </w:tc>
        <w:tc>
          <w:tcPr>
            <w:tcW w:w="1708" w:type="dxa"/>
          </w:tcPr>
          <w:p w:rsidR="00855DC5" w:rsidRDefault="00E96970">
            <w:r>
              <w:t>46</w:t>
            </w:r>
          </w:p>
        </w:tc>
      </w:tr>
      <w:tr w:rsidR="00855DC5">
        <w:tc>
          <w:tcPr>
            <w:tcW w:w="1321" w:type="dxa"/>
          </w:tcPr>
          <w:p w:rsidR="00855DC5" w:rsidRDefault="00E96970">
            <w:r>
              <w:t xml:space="preserve">March </w:t>
            </w:r>
          </w:p>
        </w:tc>
        <w:tc>
          <w:tcPr>
            <w:tcW w:w="1839" w:type="dxa"/>
          </w:tcPr>
          <w:p w:rsidR="00855DC5" w:rsidRDefault="00E96970">
            <w:r>
              <w:t>332</w:t>
            </w:r>
          </w:p>
        </w:tc>
        <w:tc>
          <w:tcPr>
            <w:tcW w:w="1839" w:type="dxa"/>
          </w:tcPr>
          <w:p w:rsidR="00855DC5" w:rsidRDefault="00E96970">
            <w:r>
              <w:t>119</w:t>
            </w:r>
          </w:p>
        </w:tc>
        <w:tc>
          <w:tcPr>
            <w:tcW w:w="1708" w:type="dxa"/>
          </w:tcPr>
          <w:p w:rsidR="00855DC5" w:rsidRDefault="00855DC5"/>
        </w:tc>
      </w:tr>
      <w:tr w:rsidR="00855DC5">
        <w:tc>
          <w:tcPr>
            <w:tcW w:w="1321" w:type="dxa"/>
          </w:tcPr>
          <w:p w:rsidR="00855DC5" w:rsidRDefault="00E96970">
            <w:r>
              <w:t xml:space="preserve">April </w:t>
            </w:r>
          </w:p>
        </w:tc>
        <w:tc>
          <w:tcPr>
            <w:tcW w:w="1839" w:type="dxa"/>
          </w:tcPr>
          <w:p w:rsidR="00855DC5" w:rsidRDefault="00E96970">
            <w:r>
              <w:t>394</w:t>
            </w:r>
          </w:p>
        </w:tc>
        <w:tc>
          <w:tcPr>
            <w:tcW w:w="1839" w:type="dxa"/>
          </w:tcPr>
          <w:p w:rsidR="00855DC5" w:rsidRDefault="00E96970">
            <w:r>
              <w:t>0</w:t>
            </w:r>
          </w:p>
        </w:tc>
        <w:tc>
          <w:tcPr>
            <w:tcW w:w="1708" w:type="dxa"/>
          </w:tcPr>
          <w:p w:rsidR="00855DC5" w:rsidRDefault="00855DC5"/>
        </w:tc>
      </w:tr>
      <w:tr w:rsidR="00855DC5">
        <w:tc>
          <w:tcPr>
            <w:tcW w:w="1321" w:type="dxa"/>
          </w:tcPr>
          <w:p w:rsidR="00855DC5" w:rsidRDefault="00E96970">
            <w:r>
              <w:t xml:space="preserve">May </w:t>
            </w:r>
          </w:p>
        </w:tc>
        <w:tc>
          <w:tcPr>
            <w:tcW w:w="1839" w:type="dxa"/>
          </w:tcPr>
          <w:p w:rsidR="00855DC5" w:rsidRDefault="00E96970">
            <w:r>
              <w:t>334</w:t>
            </w:r>
          </w:p>
        </w:tc>
        <w:tc>
          <w:tcPr>
            <w:tcW w:w="1839" w:type="dxa"/>
          </w:tcPr>
          <w:p w:rsidR="00855DC5" w:rsidRDefault="00E96970">
            <w:r>
              <w:t>0</w:t>
            </w:r>
          </w:p>
        </w:tc>
        <w:tc>
          <w:tcPr>
            <w:tcW w:w="1708" w:type="dxa"/>
          </w:tcPr>
          <w:p w:rsidR="00855DC5" w:rsidRDefault="00855DC5"/>
        </w:tc>
      </w:tr>
      <w:tr w:rsidR="00855DC5">
        <w:tc>
          <w:tcPr>
            <w:tcW w:w="1321" w:type="dxa"/>
          </w:tcPr>
          <w:p w:rsidR="00855DC5" w:rsidRDefault="00E96970">
            <w:r>
              <w:t xml:space="preserve">June </w:t>
            </w:r>
          </w:p>
        </w:tc>
        <w:tc>
          <w:tcPr>
            <w:tcW w:w="1839" w:type="dxa"/>
          </w:tcPr>
          <w:p w:rsidR="00855DC5" w:rsidRDefault="00E96970">
            <w:r>
              <w:t>398</w:t>
            </w:r>
          </w:p>
        </w:tc>
        <w:tc>
          <w:tcPr>
            <w:tcW w:w="1839" w:type="dxa"/>
          </w:tcPr>
          <w:p w:rsidR="00855DC5" w:rsidRDefault="00E96970">
            <w:r>
              <w:t>0</w:t>
            </w:r>
          </w:p>
        </w:tc>
        <w:tc>
          <w:tcPr>
            <w:tcW w:w="1708" w:type="dxa"/>
          </w:tcPr>
          <w:p w:rsidR="00855DC5" w:rsidRDefault="00855DC5"/>
        </w:tc>
      </w:tr>
      <w:tr w:rsidR="00855DC5">
        <w:tc>
          <w:tcPr>
            <w:tcW w:w="1321" w:type="dxa"/>
          </w:tcPr>
          <w:p w:rsidR="00855DC5" w:rsidRDefault="00E96970">
            <w:r>
              <w:t xml:space="preserve">July </w:t>
            </w:r>
          </w:p>
        </w:tc>
        <w:tc>
          <w:tcPr>
            <w:tcW w:w="1839" w:type="dxa"/>
          </w:tcPr>
          <w:p w:rsidR="00855DC5" w:rsidRDefault="00E96970">
            <w:r>
              <w:t>606</w:t>
            </w:r>
          </w:p>
        </w:tc>
        <w:tc>
          <w:tcPr>
            <w:tcW w:w="1839" w:type="dxa"/>
          </w:tcPr>
          <w:p w:rsidR="00855DC5" w:rsidRDefault="00E96970">
            <w:r>
              <w:t>0</w:t>
            </w:r>
          </w:p>
        </w:tc>
        <w:tc>
          <w:tcPr>
            <w:tcW w:w="1708" w:type="dxa"/>
          </w:tcPr>
          <w:p w:rsidR="00855DC5" w:rsidRDefault="00855DC5"/>
        </w:tc>
      </w:tr>
      <w:tr w:rsidR="00855DC5">
        <w:tc>
          <w:tcPr>
            <w:tcW w:w="1321" w:type="dxa"/>
          </w:tcPr>
          <w:p w:rsidR="00855DC5" w:rsidRDefault="00E96970">
            <w:r>
              <w:t xml:space="preserve">August </w:t>
            </w:r>
          </w:p>
        </w:tc>
        <w:tc>
          <w:tcPr>
            <w:tcW w:w="1839" w:type="dxa"/>
          </w:tcPr>
          <w:p w:rsidR="00855DC5" w:rsidRDefault="00E96970">
            <w:r>
              <w:t>397</w:t>
            </w:r>
          </w:p>
        </w:tc>
        <w:tc>
          <w:tcPr>
            <w:tcW w:w="1839" w:type="dxa"/>
          </w:tcPr>
          <w:p w:rsidR="00855DC5" w:rsidRDefault="00E96970">
            <w:r>
              <w:t>27</w:t>
            </w:r>
          </w:p>
        </w:tc>
        <w:tc>
          <w:tcPr>
            <w:tcW w:w="1708" w:type="dxa"/>
          </w:tcPr>
          <w:p w:rsidR="00855DC5" w:rsidRDefault="00855DC5"/>
        </w:tc>
      </w:tr>
      <w:tr w:rsidR="00855DC5">
        <w:tc>
          <w:tcPr>
            <w:tcW w:w="1321" w:type="dxa"/>
          </w:tcPr>
          <w:p w:rsidR="00855DC5" w:rsidRDefault="00E96970">
            <w:r>
              <w:t xml:space="preserve">September </w:t>
            </w:r>
          </w:p>
        </w:tc>
        <w:tc>
          <w:tcPr>
            <w:tcW w:w="1839" w:type="dxa"/>
          </w:tcPr>
          <w:p w:rsidR="00855DC5" w:rsidRDefault="00E96970">
            <w:r>
              <w:t>284</w:t>
            </w:r>
          </w:p>
        </w:tc>
        <w:tc>
          <w:tcPr>
            <w:tcW w:w="1839" w:type="dxa"/>
          </w:tcPr>
          <w:p w:rsidR="00855DC5" w:rsidRDefault="00E96970">
            <w:r>
              <w:t>14</w:t>
            </w:r>
          </w:p>
        </w:tc>
        <w:tc>
          <w:tcPr>
            <w:tcW w:w="1708" w:type="dxa"/>
          </w:tcPr>
          <w:p w:rsidR="00855DC5" w:rsidRDefault="00855DC5"/>
        </w:tc>
      </w:tr>
      <w:tr w:rsidR="00855DC5">
        <w:tc>
          <w:tcPr>
            <w:tcW w:w="1321" w:type="dxa"/>
          </w:tcPr>
          <w:p w:rsidR="00855DC5" w:rsidRDefault="00E96970">
            <w:r>
              <w:t xml:space="preserve">October </w:t>
            </w:r>
          </w:p>
        </w:tc>
        <w:tc>
          <w:tcPr>
            <w:tcW w:w="1839" w:type="dxa"/>
          </w:tcPr>
          <w:p w:rsidR="00855DC5" w:rsidRDefault="00E96970">
            <w:r>
              <w:t>326</w:t>
            </w:r>
          </w:p>
        </w:tc>
        <w:tc>
          <w:tcPr>
            <w:tcW w:w="1839" w:type="dxa"/>
          </w:tcPr>
          <w:p w:rsidR="00855DC5" w:rsidRDefault="00E96970">
            <w:r>
              <w:t>18</w:t>
            </w:r>
          </w:p>
        </w:tc>
        <w:tc>
          <w:tcPr>
            <w:tcW w:w="1708" w:type="dxa"/>
          </w:tcPr>
          <w:p w:rsidR="00855DC5" w:rsidRDefault="00855DC5"/>
        </w:tc>
      </w:tr>
      <w:tr w:rsidR="00855DC5">
        <w:tc>
          <w:tcPr>
            <w:tcW w:w="1321" w:type="dxa"/>
          </w:tcPr>
          <w:p w:rsidR="00855DC5" w:rsidRDefault="00E96970">
            <w:r>
              <w:t xml:space="preserve">November </w:t>
            </w:r>
          </w:p>
        </w:tc>
        <w:tc>
          <w:tcPr>
            <w:tcW w:w="1839" w:type="dxa"/>
          </w:tcPr>
          <w:p w:rsidR="00855DC5" w:rsidRDefault="00E96970">
            <w:r>
              <w:t>293</w:t>
            </w:r>
          </w:p>
        </w:tc>
        <w:tc>
          <w:tcPr>
            <w:tcW w:w="1839" w:type="dxa"/>
          </w:tcPr>
          <w:p w:rsidR="00855DC5" w:rsidRDefault="00E96970">
            <w:r>
              <w:t>10</w:t>
            </w:r>
          </w:p>
        </w:tc>
        <w:tc>
          <w:tcPr>
            <w:tcW w:w="1708" w:type="dxa"/>
          </w:tcPr>
          <w:p w:rsidR="00855DC5" w:rsidRDefault="00855DC5"/>
        </w:tc>
      </w:tr>
      <w:tr w:rsidR="00855DC5">
        <w:tc>
          <w:tcPr>
            <w:tcW w:w="1321" w:type="dxa"/>
          </w:tcPr>
          <w:p w:rsidR="00855DC5" w:rsidRDefault="00E96970">
            <w:r>
              <w:t xml:space="preserve">December </w:t>
            </w:r>
          </w:p>
        </w:tc>
        <w:tc>
          <w:tcPr>
            <w:tcW w:w="1839" w:type="dxa"/>
          </w:tcPr>
          <w:p w:rsidR="00855DC5" w:rsidRDefault="00E96970">
            <w:r>
              <w:t>?</w:t>
            </w:r>
          </w:p>
        </w:tc>
        <w:tc>
          <w:tcPr>
            <w:tcW w:w="1839" w:type="dxa"/>
          </w:tcPr>
          <w:p w:rsidR="00855DC5" w:rsidRDefault="00E96970">
            <w:r>
              <w:t>11</w:t>
            </w:r>
          </w:p>
        </w:tc>
        <w:tc>
          <w:tcPr>
            <w:tcW w:w="1708" w:type="dxa"/>
          </w:tcPr>
          <w:p w:rsidR="00855DC5" w:rsidRDefault="00855DC5"/>
        </w:tc>
      </w:tr>
    </w:tbl>
    <w:p w:rsidR="00855DC5" w:rsidRDefault="00855DC5">
      <w:pPr>
        <w:spacing w:after="0" w:line="240" w:lineRule="auto"/>
      </w:pPr>
    </w:p>
    <w:p w:rsidR="00855DC5" w:rsidRDefault="00E96970">
      <w:pPr>
        <w:pStyle w:val="Heading3"/>
        <w:spacing w:before="0" w:line="240" w:lineRule="auto"/>
        <w:ind w:left="720"/>
      </w:pPr>
      <w:r>
        <w:t xml:space="preserve">Circulation Statistics </w:t>
      </w:r>
    </w:p>
    <w:tbl>
      <w:tblPr>
        <w:tblStyle w:val="a6"/>
        <w:tblW w:w="4868"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1"/>
        <w:gridCol w:w="1839"/>
        <w:gridCol w:w="1708"/>
      </w:tblGrid>
      <w:tr w:rsidR="00855DC5">
        <w:tc>
          <w:tcPr>
            <w:tcW w:w="1321" w:type="dxa"/>
          </w:tcPr>
          <w:p w:rsidR="00855DC5" w:rsidRDefault="00E96970">
            <w:r>
              <w:t xml:space="preserve">Month </w:t>
            </w:r>
          </w:p>
        </w:tc>
        <w:tc>
          <w:tcPr>
            <w:tcW w:w="1839" w:type="dxa"/>
          </w:tcPr>
          <w:p w:rsidR="00855DC5" w:rsidRDefault="00E96970">
            <w:r>
              <w:t>2020</w:t>
            </w:r>
          </w:p>
        </w:tc>
        <w:tc>
          <w:tcPr>
            <w:tcW w:w="1708" w:type="dxa"/>
          </w:tcPr>
          <w:p w:rsidR="00855DC5" w:rsidRDefault="00E96970">
            <w:r>
              <w:t>2021</w:t>
            </w:r>
          </w:p>
        </w:tc>
      </w:tr>
      <w:tr w:rsidR="00855DC5">
        <w:tc>
          <w:tcPr>
            <w:tcW w:w="1321" w:type="dxa"/>
          </w:tcPr>
          <w:p w:rsidR="00855DC5" w:rsidRDefault="00E96970">
            <w:r>
              <w:t xml:space="preserve">January </w:t>
            </w:r>
          </w:p>
        </w:tc>
        <w:tc>
          <w:tcPr>
            <w:tcW w:w="1839" w:type="dxa"/>
          </w:tcPr>
          <w:p w:rsidR="00855DC5" w:rsidRDefault="00855DC5"/>
        </w:tc>
        <w:tc>
          <w:tcPr>
            <w:tcW w:w="1708" w:type="dxa"/>
          </w:tcPr>
          <w:p w:rsidR="00855DC5" w:rsidRDefault="00E96970">
            <w:r>
              <w:t>102</w:t>
            </w:r>
          </w:p>
        </w:tc>
      </w:tr>
      <w:tr w:rsidR="00855DC5">
        <w:tc>
          <w:tcPr>
            <w:tcW w:w="1321" w:type="dxa"/>
          </w:tcPr>
          <w:p w:rsidR="00855DC5" w:rsidRDefault="00E96970">
            <w:r>
              <w:t xml:space="preserve">February </w:t>
            </w:r>
          </w:p>
        </w:tc>
        <w:tc>
          <w:tcPr>
            <w:tcW w:w="1839" w:type="dxa"/>
          </w:tcPr>
          <w:p w:rsidR="00855DC5" w:rsidRDefault="00855DC5"/>
        </w:tc>
        <w:tc>
          <w:tcPr>
            <w:tcW w:w="1708" w:type="dxa"/>
          </w:tcPr>
          <w:p w:rsidR="00855DC5" w:rsidRDefault="00E96970">
            <w:r>
              <w:t>255</w:t>
            </w:r>
          </w:p>
        </w:tc>
      </w:tr>
      <w:tr w:rsidR="00855DC5">
        <w:tc>
          <w:tcPr>
            <w:tcW w:w="1321" w:type="dxa"/>
          </w:tcPr>
          <w:p w:rsidR="00855DC5" w:rsidRDefault="00E96970">
            <w:r>
              <w:t xml:space="preserve">March </w:t>
            </w:r>
          </w:p>
        </w:tc>
        <w:tc>
          <w:tcPr>
            <w:tcW w:w="1839" w:type="dxa"/>
          </w:tcPr>
          <w:p w:rsidR="00855DC5" w:rsidRDefault="00855DC5"/>
        </w:tc>
        <w:tc>
          <w:tcPr>
            <w:tcW w:w="1708" w:type="dxa"/>
          </w:tcPr>
          <w:p w:rsidR="00855DC5" w:rsidRDefault="00855DC5"/>
        </w:tc>
      </w:tr>
      <w:tr w:rsidR="00855DC5">
        <w:tc>
          <w:tcPr>
            <w:tcW w:w="1321" w:type="dxa"/>
          </w:tcPr>
          <w:p w:rsidR="00855DC5" w:rsidRDefault="00E96970">
            <w:r>
              <w:t xml:space="preserve">April </w:t>
            </w:r>
          </w:p>
        </w:tc>
        <w:tc>
          <w:tcPr>
            <w:tcW w:w="1839" w:type="dxa"/>
          </w:tcPr>
          <w:p w:rsidR="00855DC5" w:rsidRDefault="00855DC5"/>
        </w:tc>
        <w:tc>
          <w:tcPr>
            <w:tcW w:w="1708" w:type="dxa"/>
          </w:tcPr>
          <w:p w:rsidR="00855DC5" w:rsidRDefault="00855DC5"/>
        </w:tc>
      </w:tr>
      <w:tr w:rsidR="00855DC5">
        <w:tc>
          <w:tcPr>
            <w:tcW w:w="1321" w:type="dxa"/>
          </w:tcPr>
          <w:p w:rsidR="00855DC5" w:rsidRDefault="00E96970">
            <w:r>
              <w:t xml:space="preserve">May </w:t>
            </w:r>
          </w:p>
        </w:tc>
        <w:tc>
          <w:tcPr>
            <w:tcW w:w="1839" w:type="dxa"/>
          </w:tcPr>
          <w:p w:rsidR="00855DC5" w:rsidRDefault="00855DC5"/>
        </w:tc>
        <w:tc>
          <w:tcPr>
            <w:tcW w:w="1708" w:type="dxa"/>
          </w:tcPr>
          <w:p w:rsidR="00855DC5" w:rsidRDefault="00855DC5"/>
        </w:tc>
      </w:tr>
      <w:tr w:rsidR="00855DC5">
        <w:tc>
          <w:tcPr>
            <w:tcW w:w="1321" w:type="dxa"/>
          </w:tcPr>
          <w:p w:rsidR="00855DC5" w:rsidRDefault="00E96970">
            <w:r>
              <w:t xml:space="preserve">June </w:t>
            </w:r>
          </w:p>
        </w:tc>
        <w:tc>
          <w:tcPr>
            <w:tcW w:w="1839" w:type="dxa"/>
          </w:tcPr>
          <w:p w:rsidR="00855DC5" w:rsidRDefault="00855DC5"/>
        </w:tc>
        <w:tc>
          <w:tcPr>
            <w:tcW w:w="1708" w:type="dxa"/>
          </w:tcPr>
          <w:p w:rsidR="00855DC5" w:rsidRDefault="00855DC5"/>
        </w:tc>
      </w:tr>
      <w:tr w:rsidR="00855DC5">
        <w:tc>
          <w:tcPr>
            <w:tcW w:w="1321" w:type="dxa"/>
          </w:tcPr>
          <w:p w:rsidR="00855DC5" w:rsidRDefault="00E96970">
            <w:r>
              <w:t xml:space="preserve">July </w:t>
            </w:r>
          </w:p>
        </w:tc>
        <w:tc>
          <w:tcPr>
            <w:tcW w:w="1839" w:type="dxa"/>
          </w:tcPr>
          <w:p w:rsidR="00855DC5" w:rsidRDefault="00855DC5"/>
        </w:tc>
        <w:tc>
          <w:tcPr>
            <w:tcW w:w="1708" w:type="dxa"/>
          </w:tcPr>
          <w:p w:rsidR="00855DC5" w:rsidRDefault="00855DC5"/>
        </w:tc>
      </w:tr>
      <w:tr w:rsidR="00855DC5">
        <w:tc>
          <w:tcPr>
            <w:tcW w:w="1321" w:type="dxa"/>
          </w:tcPr>
          <w:p w:rsidR="00855DC5" w:rsidRDefault="00E96970">
            <w:r>
              <w:t xml:space="preserve">August </w:t>
            </w:r>
          </w:p>
        </w:tc>
        <w:tc>
          <w:tcPr>
            <w:tcW w:w="1839" w:type="dxa"/>
          </w:tcPr>
          <w:p w:rsidR="00855DC5" w:rsidRDefault="00855DC5"/>
        </w:tc>
        <w:tc>
          <w:tcPr>
            <w:tcW w:w="1708" w:type="dxa"/>
          </w:tcPr>
          <w:p w:rsidR="00855DC5" w:rsidRDefault="00855DC5"/>
        </w:tc>
      </w:tr>
      <w:tr w:rsidR="00855DC5">
        <w:tc>
          <w:tcPr>
            <w:tcW w:w="1321" w:type="dxa"/>
          </w:tcPr>
          <w:p w:rsidR="00855DC5" w:rsidRDefault="00E96970">
            <w:r>
              <w:t xml:space="preserve">September </w:t>
            </w:r>
          </w:p>
        </w:tc>
        <w:tc>
          <w:tcPr>
            <w:tcW w:w="1839" w:type="dxa"/>
          </w:tcPr>
          <w:p w:rsidR="00855DC5" w:rsidRDefault="00855DC5"/>
        </w:tc>
        <w:tc>
          <w:tcPr>
            <w:tcW w:w="1708" w:type="dxa"/>
          </w:tcPr>
          <w:p w:rsidR="00855DC5" w:rsidRDefault="00855DC5"/>
        </w:tc>
      </w:tr>
      <w:tr w:rsidR="00855DC5">
        <w:tc>
          <w:tcPr>
            <w:tcW w:w="1321" w:type="dxa"/>
          </w:tcPr>
          <w:p w:rsidR="00855DC5" w:rsidRDefault="00E96970">
            <w:r>
              <w:t xml:space="preserve">October </w:t>
            </w:r>
          </w:p>
        </w:tc>
        <w:tc>
          <w:tcPr>
            <w:tcW w:w="1839" w:type="dxa"/>
          </w:tcPr>
          <w:p w:rsidR="00855DC5" w:rsidRDefault="00E96970">
            <w:r>
              <w:t>60</w:t>
            </w:r>
          </w:p>
        </w:tc>
        <w:tc>
          <w:tcPr>
            <w:tcW w:w="1708" w:type="dxa"/>
          </w:tcPr>
          <w:p w:rsidR="00855DC5" w:rsidRDefault="00855DC5"/>
        </w:tc>
      </w:tr>
      <w:tr w:rsidR="00855DC5">
        <w:tc>
          <w:tcPr>
            <w:tcW w:w="1321" w:type="dxa"/>
          </w:tcPr>
          <w:p w:rsidR="00855DC5" w:rsidRDefault="00E96970">
            <w:r>
              <w:t xml:space="preserve">November </w:t>
            </w:r>
          </w:p>
        </w:tc>
        <w:tc>
          <w:tcPr>
            <w:tcW w:w="1839" w:type="dxa"/>
          </w:tcPr>
          <w:p w:rsidR="00855DC5" w:rsidRDefault="00E96970">
            <w:r>
              <w:t>23</w:t>
            </w:r>
          </w:p>
        </w:tc>
        <w:tc>
          <w:tcPr>
            <w:tcW w:w="1708" w:type="dxa"/>
          </w:tcPr>
          <w:p w:rsidR="00855DC5" w:rsidRDefault="00855DC5"/>
        </w:tc>
      </w:tr>
      <w:tr w:rsidR="00855DC5">
        <w:tc>
          <w:tcPr>
            <w:tcW w:w="1321" w:type="dxa"/>
          </w:tcPr>
          <w:p w:rsidR="00855DC5" w:rsidRDefault="00E96970">
            <w:r>
              <w:t xml:space="preserve">December </w:t>
            </w:r>
          </w:p>
        </w:tc>
        <w:tc>
          <w:tcPr>
            <w:tcW w:w="1839" w:type="dxa"/>
          </w:tcPr>
          <w:p w:rsidR="00855DC5" w:rsidRDefault="00E96970">
            <w:r>
              <w:t>20</w:t>
            </w:r>
          </w:p>
        </w:tc>
        <w:tc>
          <w:tcPr>
            <w:tcW w:w="1708" w:type="dxa"/>
          </w:tcPr>
          <w:p w:rsidR="00855DC5" w:rsidRDefault="00855DC5"/>
        </w:tc>
      </w:tr>
    </w:tbl>
    <w:p w:rsidR="00855DC5" w:rsidRDefault="00855DC5">
      <w:pPr>
        <w:spacing w:after="0" w:line="240" w:lineRule="auto"/>
      </w:pPr>
    </w:p>
    <w:p w:rsidR="00855DC5" w:rsidRDefault="00E96970">
      <w:pPr>
        <w:pStyle w:val="Heading3"/>
        <w:spacing w:before="0" w:line="240" w:lineRule="auto"/>
        <w:ind w:left="720"/>
      </w:pPr>
      <w:r>
        <w:t xml:space="preserve">E-book Circulation Statistics </w:t>
      </w:r>
    </w:p>
    <w:tbl>
      <w:tblPr>
        <w:tblStyle w:val="a7"/>
        <w:tblW w:w="10103"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1"/>
        <w:gridCol w:w="1261"/>
        <w:gridCol w:w="1537"/>
        <w:gridCol w:w="1536"/>
        <w:gridCol w:w="1536"/>
        <w:gridCol w:w="1426"/>
        <w:gridCol w:w="1426"/>
      </w:tblGrid>
      <w:tr w:rsidR="00855DC5">
        <w:trPr>
          <w:trHeight w:val="282"/>
        </w:trPr>
        <w:tc>
          <w:tcPr>
            <w:tcW w:w="1380" w:type="dxa"/>
          </w:tcPr>
          <w:p w:rsidR="00855DC5" w:rsidRDefault="00E96970">
            <w:r>
              <w:t xml:space="preserve">Month </w:t>
            </w:r>
          </w:p>
        </w:tc>
        <w:tc>
          <w:tcPr>
            <w:tcW w:w="2796" w:type="dxa"/>
            <w:gridSpan w:val="2"/>
          </w:tcPr>
          <w:p w:rsidR="00855DC5" w:rsidRDefault="00E96970">
            <w:pPr>
              <w:jc w:val="center"/>
            </w:pPr>
            <w:r>
              <w:t>2019</w:t>
            </w:r>
          </w:p>
        </w:tc>
        <w:tc>
          <w:tcPr>
            <w:tcW w:w="3072" w:type="dxa"/>
            <w:gridSpan w:val="2"/>
          </w:tcPr>
          <w:p w:rsidR="00855DC5" w:rsidRDefault="00E96970">
            <w:pPr>
              <w:jc w:val="center"/>
            </w:pPr>
            <w:r>
              <w:t>2020</w:t>
            </w:r>
          </w:p>
        </w:tc>
        <w:tc>
          <w:tcPr>
            <w:tcW w:w="2852" w:type="dxa"/>
            <w:gridSpan w:val="2"/>
          </w:tcPr>
          <w:p w:rsidR="00855DC5" w:rsidRDefault="00E96970">
            <w:pPr>
              <w:jc w:val="center"/>
            </w:pPr>
            <w:r>
              <w:t>2021</w:t>
            </w:r>
          </w:p>
        </w:tc>
      </w:tr>
      <w:tr w:rsidR="00855DC5">
        <w:tc>
          <w:tcPr>
            <w:tcW w:w="1380" w:type="dxa"/>
          </w:tcPr>
          <w:p w:rsidR="00855DC5" w:rsidRDefault="00855DC5"/>
        </w:tc>
        <w:tc>
          <w:tcPr>
            <w:tcW w:w="1260" w:type="dxa"/>
            <w:shd w:val="clear" w:color="auto" w:fill="CFE2F3"/>
          </w:tcPr>
          <w:p w:rsidR="00855DC5" w:rsidRDefault="00E96970">
            <w:proofErr w:type="spellStart"/>
            <w:r>
              <w:t>Ebooks</w:t>
            </w:r>
            <w:proofErr w:type="spellEnd"/>
          </w:p>
        </w:tc>
        <w:tc>
          <w:tcPr>
            <w:tcW w:w="1536" w:type="dxa"/>
            <w:shd w:val="clear" w:color="auto" w:fill="C9DAF8"/>
          </w:tcPr>
          <w:p w:rsidR="00855DC5" w:rsidRDefault="00E96970">
            <w:r>
              <w:t>Audiobooks</w:t>
            </w:r>
          </w:p>
        </w:tc>
        <w:tc>
          <w:tcPr>
            <w:tcW w:w="1536" w:type="dxa"/>
            <w:shd w:val="clear" w:color="auto" w:fill="CFE2F3"/>
          </w:tcPr>
          <w:p w:rsidR="00855DC5" w:rsidRDefault="00E96970">
            <w:proofErr w:type="spellStart"/>
            <w:r>
              <w:t>Ebooks</w:t>
            </w:r>
            <w:proofErr w:type="spellEnd"/>
          </w:p>
        </w:tc>
        <w:tc>
          <w:tcPr>
            <w:tcW w:w="1536" w:type="dxa"/>
            <w:shd w:val="clear" w:color="auto" w:fill="C9DAF8"/>
          </w:tcPr>
          <w:p w:rsidR="00855DC5" w:rsidRDefault="00E96970">
            <w:r>
              <w:t>Audiobooks</w:t>
            </w:r>
          </w:p>
        </w:tc>
        <w:tc>
          <w:tcPr>
            <w:tcW w:w="1426" w:type="dxa"/>
            <w:shd w:val="clear" w:color="auto" w:fill="CFE2F3"/>
          </w:tcPr>
          <w:p w:rsidR="00855DC5" w:rsidRDefault="00E96970">
            <w:proofErr w:type="spellStart"/>
            <w:r>
              <w:t>Ebooks</w:t>
            </w:r>
            <w:proofErr w:type="spellEnd"/>
          </w:p>
        </w:tc>
        <w:tc>
          <w:tcPr>
            <w:tcW w:w="1426" w:type="dxa"/>
            <w:shd w:val="clear" w:color="auto" w:fill="C9DAF8"/>
          </w:tcPr>
          <w:p w:rsidR="00855DC5" w:rsidRDefault="00E96970">
            <w:r>
              <w:t>Audiobooks</w:t>
            </w:r>
          </w:p>
        </w:tc>
      </w:tr>
      <w:tr w:rsidR="00855DC5">
        <w:tc>
          <w:tcPr>
            <w:tcW w:w="1380" w:type="dxa"/>
          </w:tcPr>
          <w:p w:rsidR="00855DC5" w:rsidRDefault="00E96970">
            <w:r>
              <w:t xml:space="preserve">January </w:t>
            </w:r>
          </w:p>
        </w:tc>
        <w:tc>
          <w:tcPr>
            <w:tcW w:w="1260" w:type="dxa"/>
            <w:shd w:val="clear" w:color="auto" w:fill="CFE2F3"/>
          </w:tcPr>
          <w:p w:rsidR="00855DC5" w:rsidRDefault="00E96970">
            <w:r>
              <w:t>14</w:t>
            </w:r>
          </w:p>
        </w:tc>
        <w:tc>
          <w:tcPr>
            <w:tcW w:w="1536" w:type="dxa"/>
            <w:shd w:val="clear" w:color="auto" w:fill="C9DAF8"/>
          </w:tcPr>
          <w:p w:rsidR="00855DC5" w:rsidRDefault="00E96970">
            <w:r>
              <w:t>7</w:t>
            </w:r>
          </w:p>
        </w:tc>
        <w:tc>
          <w:tcPr>
            <w:tcW w:w="1536" w:type="dxa"/>
            <w:shd w:val="clear" w:color="auto" w:fill="CFE2F3"/>
          </w:tcPr>
          <w:p w:rsidR="00855DC5" w:rsidRDefault="00E96970">
            <w:r>
              <w:t>2</w:t>
            </w:r>
          </w:p>
        </w:tc>
        <w:tc>
          <w:tcPr>
            <w:tcW w:w="1536" w:type="dxa"/>
            <w:shd w:val="clear" w:color="auto" w:fill="C9DAF8"/>
          </w:tcPr>
          <w:p w:rsidR="00855DC5" w:rsidRDefault="00E96970">
            <w:r>
              <w:t>16</w:t>
            </w:r>
          </w:p>
        </w:tc>
        <w:tc>
          <w:tcPr>
            <w:tcW w:w="1426" w:type="dxa"/>
            <w:shd w:val="clear" w:color="auto" w:fill="CFE2F3"/>
          </w:tcPr>
          <w:p w:rsidR="00855DC5" w:rsidRDefault="00E96970">
            <w:r>
              <w:t>6</w:t>
            </w:r>
          </w:p>
        </w:tc>
        <w:tc>
          <w:tcPr>
            <w:tcW w:w="1426" w:type="dxa"/>
            <w:shd w:val="clear" w:color="auto" w:fill="C9DAF8"/>
          </w:tcPr>
          <w:p w:rsidR="00855DC5" w:rsidRDefault="00E96970">
            <w:r>
              <w:t>4</w:t>
            </w:r>
          </w:p>
        </w:tc>
      </w:tr>
      <w:tr w:rsidR="00855DC5">
        <w:tc>
          <w:tcPr>
            <w:tcW w:w="1380" w:type="dxa"/>
          </w:tcPr>
          <w:p w:rsidR="00855DC5" w:rsidRDefault="00E96970">
            <w:r>
              <w:t xml:space="preserve">February </w:t>
            </w:r>
          </w:p>
        </w:tc>
        <w:tc>
          <w:tcPr>
            <w:tcW w:w="1260" w:type="dxa"/>
            <w:shd w:val="clear" w:color="auto" w:fill="CFE2F3"/>
          </w:tcPr>
          <w:p w:rsidR="00855DC5" w:rsidRDefault="00E96970">
            <w:r>
              <w:t>35</w:t>
            </w:r>
          </w:p>
        </w:tc>
        <w:tc>
          <w:tcPr>
            <w:tcW w:w="1536" w:type="dxa"/>
            <w:shd w:val="clear" w:color="auto" w:fill="C9DAF8"/>
          </w:tcPr>
          <w:p w:rsidR="00855DC5" w:rsidRDefault="00E96970">
            <w:r>
              <w:t>14</w:t>
            </w:r>
          </w:p>
        </w:tc>
        <w:tc>
          <w:tcPr>
            <w:tcW w:w="1536" w:type="dxa"/>
            <w:shd w:val="clear" w:color="auto" w:fill="CFE2F3"/>
          </w:tcPr>
          <w:p w:rsidR="00855DC5" w:rsidRDefault="00E96970">
            <w:r>
              <w:t>2</w:t>
            </w:r>
          </w:p>
        </w:tc>
        <w:tc>
          <w:tcPr>
            <w:tcW w:w="1536" w:type="dxa"/>
            <w:shd w:val="clear" w:color="auto" w:fill="C9DAF8"/>
          </w:tcPr>
          <w:p w:rsidR="00855DC5" w:rsidRDefault="00E96970">
            <w:r>
              <w:t>15</w:t>
            </w:r>
          </w:p>
        </w:tc>
        <w:tc>
          <w:tcPr>
            <w:tcW w:w="1426" w:type="dxa"/>
            <w:shd w:val="clear" w:color="auto" w:fill="CFE2F3"/>
          </w:tcPr>
          <w:p w:rsidR="00855DC5" w:rsidRDefault="00E96970">
            <w:r>
              <w:t>9</w:t>
            </w:r>
          </w:p>
        </w:tc>
        <w:tc>
          <w:tcPr>
            <w:tcW w:w="1426" w:type="dxa"/>
            <w:shd w:val="clear" w:color="auto" w:fill="C9DAF8"/>
          </w:tcPr>
          <w:p w:rsidR="00855DC5" w:rsidRDefault="00E96970">
            <w:r>
              <w:t>6</w:t>
            </w:r>
          </w:p>
        </w:tc>
      </w:tr>
      <w:tr w:rsidR="00855DC5">
        <w:tc>
          <w:tcPr>
            <w:tcW w:w="1380" w:type="dxa"/>
          </w:tcPr>
          <w:p w:rsidR="00855DC5" w:rsidRDefault="00E96970">
            <w:r>
              <w:t xml:space="preserve">March </w:t>
            </w:r>
          </w:p>
        </w:tc>
        <w:tc>
          <w:tcPr>
            <w:tcW w:w="1260" w:type="dxa"/>
            <w:shd w:val="clear" w:color="auto" w:fill="CFE2F3"/>
          </w:tcPr>
          <w:p w:rsidR="00855DC5" w:rsidRDefault="00E96970">
            <w:r>
              <w:t>21</w:t>
            </w:r>
          </w:p>
        </w:tc>
        <w:tc>
          <w:tcPr>
            <w:tcW w:w="1536" w:type="dxa"/>
            <w:shd w:val="clear" w:color="auto" w:fill="C9DAF8"/>
          </w:tcPr>
          <w:p w:rsidR="00855DC5" w:rsidRDefault="00E96970">
            <w:r>
              <w:t>13</w:t>
            </w:r>
          </w:p>
        </w:tc>
        <w:tc>
          <w:tcPr>
            <w:tcW w:w="1536" w:type="dxa"/>
            <w:shd w:val="clear" w:color="auto" w:fill="CFE2F3"/>
          </w:tcPr>
          <w:p w:rsidR="00855DC5" w:rsidRDefault="00E96970">
            <w:r>
              <w:t>12</w:t>
            </w:r>
          </w:p>
        </w:tc>
        <w:tc>
          <w:tcPr>
            <w:tcW w:w="1536" w:type="dxa"/>
            <w:shd w:val="clear" w:color="auto" w:fill="C9DAF8"/>
          </w:tcPr>
          <w:p w:rsidR="00855DC5" w:rsidRDefault="00E96970">
            <w:r>
              <w:t>17</w:t>
            </w:r>
          </w:p>
        </w:tc>
        <w:tc>
          <w:tcPr>
            <w:tcW w:w="1426" w:type="dxa"/>
            <w:shd w:val="clear" w:color="auto" w:fill="CFE2F3"/>
          </w:tcPr>
          <w:p w:rsidR="00855DC5" w:rsidRDefault="00855DC5"/>
        </w:tc>
        <w:tc>
          <w:tcPr>
            <w:tcW w:w="1426" w:type="dxa"/>
            <w:shd w:val="clear" w:color="auto" w:fill="C9DAF8"/>
          </w:tcPr>
          <w:p w:rsidR="00855DC5" w:rsidRDefault="00855DC5"/>
        </w:tc>
      </w:tr>
      <w:tr w:rsidR="00855DC5">
        <w:tc>
          <w:tcPr>
            <w:tcW w:w="1380" w:type="dxa"/>
          </w:tcPr>
          <w:p w:rsidR="00855DC5" w:rsidRDefault="00E96970">
            <w:r>
              <w:t xml:space="preserve">April </w:t>
            </w:r>
          </w:p>
        </w:tc>
        <w:tc>
          <w:tcPr>
            <w:tcW w:w="1260" w:type="dxa"/>
            <w:shd w:val="clear" w:color="auto" w:fill="CFE2F3"/>
          </w:tcPr>
          <w:p w:rsidR="00855DC5" w:rsidRDefault="00E96970">
            <w:r>
              <w:t>21</w:t>
            </w:r>
          </w:p>
        </w:tc>
        <w:tc>
          <w:tcPr>
            <w:tcW w:w="1536" w:type="dxa"/>
            <w:shd w:val="clear" w:color="auto" w:fill="C9DAF8"/>
          </w:tcPr>
          <w:p w:rsidR="00855DC5" w:rsidRDefault="00E96970">
            <w:r>
              <w:t>19</w:t>
            </w:r>
          </w:p>
        </w:tc>
        <w:tc>
          <w:tcPr>
            <w:tcW w:w="1536" w:type="dxa"/>
            <w:shd w:val="clear" w:color="auto" w:fill="CFE2F3"/>
          </w:tcPr>
          <w:p w:rsidR="00855DC5" w:rsidRDefault="00E96970">
            <w:r>
              <w:t>10</w:t>
            </w:r>
          </w:p>
        </w:tc>
        <w:tc>
          <w:tcPr>
            <w:tcW w:w="1536" w:type="dxa"/>
            <w:shd w:val="clear" w:color="auto" w:fill="C9DAF8"/>
          </w:tcPr>
          <w:p w:rsidR="00855DC5" w:rsidRDefault="00E96970">
            <w:r>
              <w:t>11</w:t>
            </w:r>
          </w:p>
        </w:tc>
        <w:tc>
          <w:tcPr>
            <w:tcW w:w="1426" w:type="dxa"/>
            <w:shd w:val="clear" w:color="auto" w:fill="CFE2F3"/>
          </w:tcPr>
          <w:p w:rsidR="00855DC5" w:rsidRDefault="00855DC5"/>
        </w:tc>
        <w:tc>
          <w:tcPr>
            <w:tcW w:w="1426" w:type="dxa"/>
            <w:shd w:val="clear" w:color="auto" w:fill="C9DAF8"/>
          </w:tcPr>
          <w:p w:rsidR="00855DC5" w:rsidRDefault="00855DC5"/>
        </w:tc>
      </w:tr>
      <w:tr w:rsidR="00855DC5">
        <w:tc>
          <w:tcPr>
            <w:tcW w:w="1380" w:type="dxa"/>
          </w:tcPr>
          <w:p w:rsidR="00855DC5" w:rsidRDefault="00E96970">
            <w:r>
              <w:t xml:space="preserve">May </w:t>
            </w:r>
          </w:p>
        </w:tc>
        <w:tc>
          <w:tcPr>
            <w:tcW w:w="1260" w:type="dxa"/>
            <w:shd w:val="clear" w:color="auto" w:fill="CFE2F3"/>
          </w:tcPr>
          <w:p w:rsidR="00855DC5" w:rsidRDefault="00E96970">
            <w:r>
              <w:t>15</w:t>
            </w:r>
          </w:p>
        </w:tc>
        <w:tc>
          <w:tcPr>
            <w:tcW w:w="1536" w:type="dxa"/>
            <w:shd w:val="clear" w:color="auto" w:fill="C9DAF8"/>
          </w:tcPr>
          <w:p w:rsidR="00855DC5" w:rsidRDefault="00E96970">
            <w:r>
              <w:t>5</w:t>
            </w:r>
          </w:p>
        </w:tc>
        <w:tc>
          <w:tcPr>
            <w:tcW w:w="1536" w:type="dxa"/>
            <w:shd w:val="clear" w:color="auto" w:fill="CFE2F3"/>
          </w:tcPr>
          <w:p w:rsidR="00855DC5" w:rsidRDefault="00E96970">
            <w:r>
              <w:t>10</w:t>
            </w:r>
          </w:p>
        </w:tc>
        <w:tc>
          <w:tcPr>
            <w:tcW w:w="1536" w:type="dxa"/>
            <w:shd w:val="clear" w:color="auto" w:fill="C9DAF8"/>
          </w:tcPr>
          <w:p w:rsidR="00855DC5" w:rsidRDefault="00E96970">
            <w:r>
              <w:t>7</w:t>
            </w:r>
          </w:p>
        </w:tc>
        <w:tc>
          <w:tcPr>
            <w:tcW w:w="1426" w:type="dxa"/>
            <w:shd w:val="clear" w:color="auto" w:fill="CFE2F3"/>
          </w:tcPr>
          <w:p w:rsidR="00855DC5" w:rsidRDefault="00855DC5"/>
        </w:tc>
        <w:tc>
          <w:tcPr>
            <w:tcW w:w="1426" w:type="dxa"/>
            <w:shd w:val="clear" w:color="auto" w:fill="C9DAF8"/>
          </w:tcPr>
          <w:p w:rsidR="00855DC5" w:rsidRDefault="00855DC5"/>
        </w:tc>
      </w:tr>
      <w:tr w:rsidR="00855DC5">
        <w:tc>
          <w:tcPr>
            <w:tcW w:w="1380" w:type="dxa"/>
          </w:tcPr>
          <w:p w:rsidR="00855DC5" w:rsidRDefault="00E96970">
            <w:r>
              <w:t xml:space="preserve">June </w:t>
            </w:r>
          </w:p>
        </w:tc>
        <w:tc>
          <w:tcPr>
            <w:tcW w:w="1260" w:type="dxa"/>
            <w:shd w:val="clear" w:color="auto" w:fill="CFE2F3"/>
          </w:tcPr>
          <w:p w:rsidR="00855DC5" w:rsidRDefault="00E96970">
            <w:r>
              <w:t>10</w:t>
            </w:r>
          </w:p>
        </w:tc>
        <w:tc>
          <w:tcPr>
            <w:tcW w:w="1536" w:type="dxa"/>
            <w:shd w:val="clear" w:color="auto" w:fill="C9DAF8"/>
          </w:tcPr>
          <w:p w:rsidR="00855DC5" w:rsidRDefault="00E96970">
            <w:r>
              <w:t>8</w:t>
            </w:r>
          </w:p>
        </w:tc>
        <w:tc>
          <w:tcPr>
            <w:tcW w:w="1536" w:type="dxa"/>
            <w:shd w:val="clear" w:color="auto" w:fill="CFE2F3"/>
          </w:tcPr>
          <w:p w:rsidR="00855DC5" w:rsidRDefault="00E96970">
            <w:r>
              <w:t>8</w:t>
            </w:r>
          </w:p>
        </w:tc>
        <w:tc>
          <w:tcPr>
            <w:tcW w:w="1536" w:type="dxa"/>
            <w:shd w:val="clear" w:color="auto" w:fill="C9DAF8"/>
          </w:tcPr>
          <w:p w:rsidR="00855DC5" w:rsidRDefault="00E96970">
            <w:r>
              <w:t>14</w:t>
            </w:r>
          </w:p>
        </w:tc>
        <w:tc>
          <w:tcPr>
            <w:tcW w:w="1426" w:type="dxa"/>
            <w:shd w:val="clear" w:color="auto" w:fill="CFE2F3"/>
          </w:tcPr>
          <w:p w:rsidR="00855DC5" w:rsidRDefault="00855DC5"/>
        </w:tc>
        <w:tc>
          <w:tcPr>
            <w:tcW w:w="1426" w:type="dxa"/>
            <w:shd w:val="clear" w:color="auto" w:fill="C9DAF8"/>
          </w:tcPr>
          <w:p w:rsidR="00855DC5" w:rsidRDefault="00855DC5"/>
        </w:tc>
      </w:tr>
      <w:tr w:rsidR="00855DC5">
        <w:tc>
          <w:tcPr>
            <w:tcW w:w="1380" w:type="dxa"/>
          </w:tcPr>
          <w:p w:rsidR="00855DC5" w:rsidRDefault="00E96970">
            <w:r>
              <w:t xml:space="preserve">July </w:t>
            </w:r>
          </w:p>
        </w:tc>
        <w:tc>
          <w:tcPr>
            <w:tcW w:w="1260" w:type="dxa"/>
            <w:shd w:val="clear" w:color="auto" w:fill="CFE2F3"/>
          </w:tcPr>
          <w:p w:rsidR="00855DC5" w:rsidRDefault="00E96970">
            <w:r>
              <w:t>9</w:t>
            </w:r>
          </w:p>
        </w:tc>
        <w:tc>
          <w:tcPr>
            <w:tcW w:w="1536" w:type="dxa"/>
            <w:shd w:val="clear" w:color="auto" w:fill="C9DAF8"/>
          </w:tcPr>
          <w:p w:rsidR="00855DC5" w:rsidRDefault="00E96970">
            <w:r>
              <w:t>3</w:t>
            </w:r>
          </w:p>
        </w:tc>
        <w:tc>
          <w:tcPr>
            <w:tcW w:w="1536" w:type="dxa"/>
            <w:shd w:val="clear" w:color="auto" w:fill="CFE2F3"/>
          </w:tcPr>
          <w:p w:rsidR="00855DC5" w:rsidRDefault="00E96970">
            <w:r>
              <w:t>10</w:t>
            </w:r>
          </w:p>
        </w:tc>
        <w:tc>
          <w:tcPr>
            <w:tcW w:w="1536" w:type="dxa"/>
            <w:shd w:val="clear" w:color="auto" w:fill="C9DAF8"/>
          </w:tcPr>
          <w:p w:rsidR="00855DC5" w:rsidRDefault="00E96970">
            <w:r>
              <w:t>14</w:t>
            </w:r>
          </w:p>
        </w:tc>
        <w:tc>
          <w:tcPr>
            <w:tcW w:w="1426" w:type="dxa"/>
            <w:shd w:val="clear" w:color="auto" w:fill="CFE2F3"/>
          </w:tcPr>
          <w:p w:rsidR="00855DC5" w:rsidRDefault="00855DC5"/>
        </w:tc>
        <w:tc>
          <w:tcPr>
            <w:tcW w:w="1426" w:type="dxa"/>
            <w:shd w:val="clear" w:color="auto" w:fill="C9DAF8"/>
          </w:tcPr>
          <w:p w:rsidR="00855DC5" w:rsidRDefault="00855DC5"/>
        </w:tc>
      </w:tr>
      <w:tr w:rsidR="00855DC5">
        <w:tc>
          <w:tcPr>
            <w:tcW w:w="1380" w:type="dxa"/>
          </w:tcPr>
          <w:p w:rsidR="00855DC5" w:rsidRDefault="00E96970">
            <w:r>
              <w:t xml:space="preserve">August </w:t>
            </w:r>
          </w:p>
        </w:tc>
        <w:tc>
          <w:tcPr>
            <w:tcW w:w="1260" w:type="dxa"/>
            <w:shd w:val="clear" w:color="auto" w:fill="CFE2F3"/>
          </w:tcPr>
          <w:p w:rsidR="00855DC5" w:rsidRDefault="00E96970">
            <w:r>
              <w:t>16</w:t>
            </w:r>
          </w:p>
        </w:tc>
        <w:tc>
          <w:tcPr>
            <w:tcW w:w="1536" w:type="dxa"/>
            <w:shd w:val="clear" w:color="auto" w:fill="C9DAF8"/>
          </w:tcPr>
          <w:p w:rsidR="00855DC5" w:rsidRDefault="00E96970">
            <w:r>
              <w:t>5</w:t>
            </w:r>
          </w:p>
        </w:tc>
        <w:tc>
          <w:tcPr>
            <w:tcW w:w="1536" w:type="dxa"/>
            <w:shd w:val="clear" w:color="auto" w:fill="CFE2F3"/>
          </w:tcPr>
          <w:p w:rsidR="00855DC5" w:rsidRDefault="00E96970">
            <w:r>
              <w:t>15</w:t>
            </w:r>
          </w:p>
        </w:tc>
        <w:tc>
          <w:tcPr>
            <w:tcW w:w="1536" w:type="dxa"/>
            <w:shd w:val="clear" w:color="auto" w:fill="C9DAF8"/>
          </w:tcPr>
          <w:p w:rsidR="00855DC5" w:rsidRDefault="00E96970">
            <w:r>
              <w:t>12</w:t>
            </w:r>
          </w:p>
        </w:tc>
        <w:tc>
          <w:tcPr>
            <w:tcW w:w="1426" w:type="dxa"/>
            <w:shd w:val="clear" w:color="auto" w:fill="CFE2F3"/>
          </w:tcPr>
          <w:p w:rsidR="00855DC5" w:rsidRDefault="00855DC5"/>
        </w:tc>
        <w:tc>
          <w:tcPr>
            <w:tcW w:w="1426" w:type="dxa"/>
            <w:shd w:val="clear" w:color="auto" w:fill="C9DAF8"/>
          </w:tcPr>
          <w:p w:rsidR="00855DC5" w:rsidRDefault="00855DC5"/>
        </w:tc>
      </w:tr>
      <w:tr w:rsidR="00855DC5">
        <w:tc>
          <w:tcPr>
            <w:tcW w:w="1380" w:type="dxa"/>
          </w:tcPr>
          <w:p w:rsidR="00855DC5" w:rsidRDefault="00E96970">
            <w:r>
              <w:t xml:space="preserve">September </w:t>
            </w:r>
          </w:p>
        </w:tc>
        <w:tc>
          <w:tcPr>
            <w:tcW w:w="1260" w:type="dxa"/>
            <w:shd w:val="clear" w:color="auto" w:fill="CFE2F3"/>
          </w:tcPr>
          <w:p w:rsidR="00855DC5" w:rsidRDefault="00E96970">
            <w:r>
              <w:t>9</w:t>
            </w:r>
          </w:p>
        </w:tc>
        <w:tc>
          <w:tcPr>
            <w:tcW w:w="1536" w:type="dxa"/>
            <w:shd w:val="clear" w:color="auto" w:fill="C9DAF8"/>
          </w:tcPr>
          <w:p w:rsidR="00855DC5" w:rsidRDefault="00E96970">
            <w:r>
              <w:t>10</w:t>
            </w:r>
          </w:p>
        </w:tc>
        <w:tc>
          <w:tcPr>
            <w:tcW w:w="1536" w:type="dxa"/>
            <w:shd w:val="clear" w:color="auto" w:fill="CFE2F3"/>
          </w:tcPr>
          <w:p w:rsidR="00855DC5" w:rsidRDefault="00E96970">
            <w:r>
              <w:t>5</w:t>
            </w:r>
          </w:p>
        </w:tc>
        <w:tc>
          <w:tcPr>
            <w:tcW w:w="1536" w:type="dxa"/>
            <w:shd w:val="clear" w:color="auto" w:fill="C9DAF8"/>
          </w:tcPr>
          <w:p w:rsidR="00855DC5" w:rsidRDefault="00E96970">
            <w:r>
              <w:t>6</w:t>
            </w:r>
          </w:p>
        </w:tc>
        <w:tc>
          <w:tcPr>
            <w:tcW w:w="1426" w:type="dxa"/>
            <w:shd w:val="clear" w:color="auto" w:fill="CFE2F3"/>
          </w:tcPr>
          <w:p w:rsidR="00855DC5" w:rsidRDefault="00855DC5"/>
        </w:tc>
        <w:tc>
          <w:tcPr>
            <w:tcW w:w="1426" w:type="dxa"/>
            <w:shd w:val="clear" w:color="auto" w:fill="C9DAF8"/>
          </w:tcPr>
          <w:p w:rsidR="00855DC5" w:rsidRDefault="00855DC5"/>
        </w:tc>
      </w:tr>
      <w:tr w:rsidR="00855DC5">
        <w:tc>
          <w:tcPr>
            <w:tcW w:w="1380" w:type="dxa"/>
          </w:tcPr>
          <w:p w:rsidR="00855DC5" w:rsidRDefault="00E96970">
            <w:r>
              <w:t xml:space="preserve">October </w:t>
            </w:r>
          </w:p>
        </w:tc>
        <w:tc>
          <w:tcPr>
            <w:tcW w:w="1260" w:type="dxa"/>
            <w:shd w:val="clear" w:color="auto" w:fill="CFE2F3"/>
          </w:tcPr>
          <w:p w:rsidR="00855DC5" w:rsidRDefault="00E96970">
            <w:r>
              <w:t>6</w:t>
            </w:r>
          </w:p>
        </w:tc>
        <w:tc>
          <w:tcPr>
            <w:tcW w:w="1536" w:type="dxa"/>
            <w:shd w:val="clear" w:color="auto" w:fill="C9DAF8"/>
          </w:tcPr>
          <w:p w:rsidR="00855DC5" w:rsidRDefault="00E96970">
            <w:r>
              <w:t>6</w:t>
            </w:r>
          </w:p>
        </w:tc>
        <w:tc>
          <w:tcPr>
            <w:tcW w:w="1536" w:type="dxa"/>
            <w:shd w:val="clear" w:color="auto" w:fill="CFE2F3"/>
          </w:tcPr>
          <w:p w:rsidR="00855DC5" w:rsidRDefault="00E96970">
            <w:r>
              <w:t>17</w:t>
            </w:r>
          </w:p>
        </w:tc>
        <w:tc>
          <w:tcPr>
            <w:tcW w:w="1536" w:type="dxa"/>
            <w:shd w:val="clear" w:color="auto" w:fill="C9DAF8"/>
          </w:tcPr>
          <w:p w:rsidR="00855DC5" w:rsidRDefault="00E96970">
            <w:r>
              <w:t>10</w:t>
            </w:r>
          </w:p>
        </w:tc>
        <w:tc>
          <w:tcPr>
            <w:tcW w:w="1426" w:type="dxa"/>
            <w:shd w:val="clear" w:color="auto" w:fill="CFE2F3"/>
          </w:tcPr>
          <w:p w:rsidR="00855DC5" w:rsidRDefault="00855DC5"/>
        </w:tc>
        <w:tc>
          <w:tcPr>
            <w:tcW w:w="1426" w:type="dxa"/>
            <w:shd w:val="clear" w:color="auto" w:fill="C9DAF8"/>
          </w:tcPr>
          <w:p w:rsidR="00855DC5" w:rsidRDefault="00855DC5"/>
        </w:tc>
      </w:tr>
      <w:tr w:rsidR="00855DC5">
        <w:tc>
          <w:tcPr>
            <w:tcW w:w="1380" w:type="dxa"/>
          </w:tcPr>
          <w:p w:rsidR="00855DC5" w:rsidRDefault="00E96970">
            <w:r>
              <w:t xml:space="preserve">November </w:t>
            </w:r>
          </w:p>
        </w:tc>
        <w:tc>
          <w:tcPr>
            <w:tcW w:w="1260" w:type="dxa"/>
            <w:shd w:val="clear" w:color="auto" w:fill="CFE2F3"/>
          </w:tcPr>
          <w:p w:rsidR="00855DC5" w:rsidRDefault="00E96970">
            <w:r>
              <w:t>8</w:t>
            </w:r>
          </w:p>
        </w:tc>
        <w:tc>
          <w:tcPr>
            <w:tcW w:w="1536" w:type="dxa"/>
            <w:shd w:val="clear" w:color="auto" w:fill="C9DAF8"/>
          </w:tcPr>
          <w:p w:rsidR="00855DC5" w:rsidRDefault="00E96970">
            <w:r>
              <w:t>10</w:t>
            </w:r>
          </w:p>
        </w:tc>
        <w:tc>
          <w:tcPr>
            <w:tcW w:w="1536" w:type="dxa"/>
            <w:shd w:val="clear" w:color="auto" w:fill="CFE2F3"/>
          </w:tcPr>
          <w:p w:rsidR="00855DC5" w:rsidRDefault="00E96970">
            <w:r>
              <w:t>8</w:t>
            </w:r>
          </w:p>
        </w:tc>
        <w:tc>
          <w:tcPr>
            <w:tcW w:w="1536" w:type="dxa"/>
            <w:shd w:val="clear" w:color="auto" w:fill="C9DAF8"/>
          </w:tcPr>
          <w:p w:rsidR="00855DC5" w:rsidRDefault="00E96970">
            <w:r>
              <w:t>26</w:t>
            </w:r>
          </w:p>
        </w:tc>
        <w:tc>
          <w:tcPr>
            <w:tcW w:w="1426" w:type="dxa"/>
            <w:shd w:val="clear" w:color="auto" w:fill="CFE2F3"/>
          </w:tcPr>
          <w:p w:rsidR="00855DC5" w:rsidRDefault="00855DC5"/>
        </w:tc>
        <w:tc>
          <w:tcPr>
            <w:tcW w:w="1426" w:type="dxa"/>
            <w:shd w:val="clear" w:color="auto" w:fill="C9DAF8"/>
          </w:tcPr>
          <w:p w:rsidR="00855DC5" w:rsidRDefault="00855DC5"/>
        </w:tc>
      </w:tr>
      <w:tr w:rsidR="00855DC5">
        <w:tc>
          <w:tcPr>
            <w:tcW w:w="1380" w:type="dxa"/>
          </w:tcPr>
          <w:p w:rsidR="00855DC5" w:rsidRDefault="00E96970">
            <w:r>
              <w:lastRenderedPageBreak/>
              <w:t xml:space="preserve">December </w:t>
            </w:r>
          </w:p>
        </w:tc>
        <w:tc>
          <w:tcPr>
            <w:tcW w:w="1260" w:type="dxa"/>
            <w:shd w:val="clear" w:color="auto" w:fill="CFE2F3"/>
          </w:tcPr>
          <w:p w:rsidR="00855DC5" w:rsidRDefault="00E96970">
            <w:r>
              <w:t>3</w:t>
            </w:r>
          </w:p>
        </w:tc>
        <w:tc>
          <w:tcPr>
            <w:tcW w:w="1536" w:type="dxa"/>
            <w:shd w:val="clear" w:color="auto" w:fill="C9DAF8"/>
          </w:tcPr>
          <w:p w:rsidR="00855DC5" w:rsidRDefault="00E96970">
            <w:r>
              <w:t>9</w:t>
            </w:r>
          </w:p>
        </w:tc>
        <w:tc>
          <w:tcPr>
            <w:tcW w:w="1536" w:type="dxa"/>
            <w:shd w:val="clear" w:color="auto" w:fill="CFE2F3"/>
          </w:tcPr>
          <w:p w:rsidR="00855DC5" w:rsidRDefault="00E96970">
            <w:r>
              <w:t>8</w:t>
            </w:r>
          </w:p>
        </w:tc>
        <w:tc>
          <w:tcPr>
            <w:tcW w:w="1536" w:type="dxa"/>
            <w:shd w:val="clear" w:color="auto" w:fill="C9DAF8"/>
          </w:tcPr>
          <w:p w:rsidR="00855DC5" w:rsidRDefault="00E96970">
            <w:r>
              <w:t>22</w:t>
            </w:r>
          </w:p>
        </w:tc>
        <w:tc>
          <w:tcPr>
            <w:tcW w:w="1426" w:type="dxa"/>
            <w:shd w:val="clear" w:color="auto" w:fill="CFE2F3"/>
          </w:tcPr>
          <w:p w:rsidR="00855DC5" w:rsidRDefault="00855DC5"/>
        </w:tc>
        <w:tc>
          <w:tcPr>
            <w:tcW w:w="1426" w:type="dxa"/>
            <w:shd w:val="clear" w:color="auto" w:fill="C9DAF8"/>
          </w:tcPr>
          <w:p w:rsidR="00855DC5" w:rsidRDefault="00855DC5"/>
        </w:tc>
      </w:tr>
    </w:tbl>
    <w:p w:rsidR="00855DC5" w:rsidRDefault="00855DC5">
      <w:pPr>
        <w:spacing w:after="0" w:line="240" w:lineRule="auto"/>
      </w:pPr>
    </w:p>
    <w:p w:rsidR="00855DC5" w:rsidRDefault="00E96970">
      <w:pPr>
        <w:pStyle w:val="Heading2"/>
        <w:spacing w:before="0" w:line="240" w:lineRule="auto"/>
      </w:pPr>
      <w:r>
        <w:t>Programming</w:t>
      </w:r>
    </w:p>
    <w:p w:rsidR="00855DC5" w:rsidRDefault="00E96970">
      <w:r>
        <w:t xml:space="preserve">Began: One-on-one technology workshops, posted fliers in the post office and corner gas station. </w:t>
      </w:r>
    </w:p>
    <w:p w:rsidR="00855DC5" w:rsidRDefault="00E96970">
      <w:r>
        <w:t xml:space="preserve">I am beginning a Storytime this month and have started word of mouth with patrons. This will be on Thursdays at 10AM. </w:t>
      </w:r>
    </w:p>
    <w:p w:rsidR="00855DC5" w:rsidRDefault="00E96970">
      <w:pPr>
        <w:pStyle w:val="Heading2"/>
        <w:spacing w:before="0" w:line="240" w:lineRule="auto"/>
      </w:pPr>
      <w:r>
        <w:t xml:space="preserve">Community Outreach and Collaborations </w:t>
      </w:r>
    </w:p>
    <w:p w:rsidR="00855DC5" w:rsidRDefault="00E96970">
      <w:pPr>
        <w:spacing w:after="0" w:line="240" w:lineRule="auto"/>
        <w:rPr>
          <w:b/>
        </w:rPr>
      </w:pPr>
      <w:r>
        <w:t xml:space="preserve">I emailed and called Ashley </w:t>
      </w:r>
      <w:proofErr w:type="spellStart"/>
      <w:r>
        <w:t>Sikkema</w:t>
      </w:r>
      <w:proofErr w:type="spellEnd"/>
      <w:r>
        <w:t xml:space="preserve">, no word yet on planning for Summer Reading.  </w:t>
      </w:r>
      <w:r>
        <w:rPr>
          <w:b/>
        </w:rPr>
        <w:t xml:space="preserve">Meeting in a week </w:t>
      </w:r>
    </w:p>
    <w:p w:rsidR="00855DC5" w:rsidRDefault="00E96970">
      <w:pPr>
        <w:spacing w:after="0" w:line="240" w:lineRule="auto"/>
      </w:pPr>
      <w:r>
        <w:t xml:space="preserve">I am working on fliers to go to the school - one on Volunteering at the library for high schoolers who need to complete their volunteer hours, and another for students in the K, 1st, PK grades about Storytime to see if parents who have more than one child </w:t>
      </w:r>
      <w:r>
        <w:t xml:space="preserve">may want to come. </w:t>
      </w:r>
    </w:p>
    <w:p w:rsidR="00855DC5" w:rsidRDefault="00855DC5">
      <w:pPr>
        <w:spacing w:after="0" w:line="240" w:lineRule="auto"/>
      </w:pPr>
    </w:p>
    <w:p w:rsidR="00855DC5" w:rsidRDefault="00E96970">
      <w:pPr>
        <w:pStyle w:val="Heading2"/>
        <w:spacing w:line="240" w:lineRule="auto"/>
      </w:pPr>
      <w:bookmarkStart w:id="1" w:name="_heading=h.bnkpivohj54u" w:colFirst="0" w:colLast="0"/>
      <w:bookmarkEnd w:id="1"/>
      <w:r>
        <w:t xml:space="preserve">Fundraising and Grants </w:t>
      </w:r>
    </w:p>
    <w:p w:rsidR="00855DC5" w:rsidRDefault="00E96970">
      <w:pPr>
        <w:pStyle w:val="Heading3"/>
        <w:spacing w:before="0" w:line="240" w:lineRule="auto"/>
      </w:pPr>
      <w:r>
        <w:t xml:space="preserve">Submitted and Pending: </w:t>
      </w:r>
    </w:p>
    <w:p w:rsidR="00855DC5" w:rsidRDefault="00E96970">
      <w:pPr>
        <w:spacing w:after="0" w:line="240" w:lineRule="auto"/>
      </w:pPr>
      <w:r>
        <w:rPr>
          <w:i/>
        </w:rPr>
        <w:t xml:space="preserve">Association of Rural and Small Libraries LTC Grant - </w:t>
      </w:r>
      <w:r>
        <w:t>$3,000 to host a conversation in our Town about updating our internet service or bringing in a Fiber company to accelerate internet spe</w:t>
      </w:r>
      <w:r>
        <w:t xml:space="preserve">eds for residences and businesses. </w:t>
      </w:r>
    </w:p>
    <w:p w:rsidR="00855DC5" w:rsidRDefault="00E96970">
      <w:pPr>
        <w:spacing w:after="0" w:line="240" w:lineRule="auto"/>
      </w:pPr>
      <w:r>
        <w:rPr>
          <w:i/>
        </w:rPr>
        <w:t xml:space="preserve">Community Foundation of Otsego County COVID-19 Relief Fund - </w:t>
      </w:r>
      <w:r>
        <w:t xml:space="preserve">$2,549 for two new laptops for the public to use and a Zoom subscription. </w:t>
      </w:r>
    </w:p>
    <w:p w:rsidR="00855DC5" w:rsidRDefault="00855DC5">
      <w:pPr>
        <w:spacing w:after="0" w:line="240" w:lineRule="auto"/>
      </w:pPr>
    </w:p>
    <w:p w:rsidR="00855DC5" w:rsidRDefault="00E96970">
      <w:pPr>
        <w:spacing w:after="0" w:line="240" w:lineRule="auto"/>
      </w:pPr>
      <w:r>
        <w:rPr>
          <w:i/>
        </w:rPr>
        <w:t>Stewart's Holiday Match</w:t>
      </w:r>
      <w:r>
        <w:t xml:space="preserve"> - Submitted for $2,000. $1,000 was written for new children’s books to support the Amish outreach (and for all community families). $1,000 was written for the Summer Reading program. </w:t>
      </w:r>
    </w:p>
    <w:p w:rsidR="00855DC5" w:rsidRDefault="00E96970">
      <w:pPr>
        <w:spacing w:after="0" w:line="240" w:lineRule="auto"/>
      </w:pPr>
      <w:r>
        <w:rPr>
          <w:i/>
        </w:rPr>
        <w:t xml:space="preserve">WGY Christmas </w:t>
      </w:r>
      <w:proofErr w:type="gramStart"/>
      <w:r>
        <w:rPr>
          <w:i/>
        </w:rPr>
        <w:t>Wish</w:t>
      </w:r>
      <w:r>
        <w:t xml:space="preserve">  -</w:t>
      </w:r>
      <w:proofErr w:type="gramEnd"/>
      <w:r>
        <w:t xml:space="preserve"> Submitted for $2,000, half of which was for the S</w:t>
      </w:r>
      <w:r>
        <w:t xml:space="preserve">ummer Reading program and half of which was for educational library programs in the future. </w:t>
      </w:r>
    </w:p>
    <w:p w:rsidR="00855DC5" w:rsidRDefault="00E96970">
      <w:pPr>
        <w:spacing w:after="0" w:line="240" w:lineRule="auto"/>
      </w:pPr>
      <w:r>
        <w:rPr>
          <w:i/>
        </w:rPr>
        <w:t xml:space="preserve">Dollar General Summer Reading </w:t>
      </w:r>
      <w:r>
        <w:t xml:space="preserve">- $1,473. A copy of this grant is attached. </w:t>
      </w:r>
    </w:p>
    <w:p w:rsidR="00855DC5" w:rsidRDefault="00855DC5">
      <w:pPr>
        <w:spacing w:after="0" w:line="240" w:lineRule="auto"/>
      </w:pPr>
    </w:p>
    <w:p w:rsidR="00855DC5" w:rsidRDefault="00E96970">
      <w:pPr>
        <w:pStyle w:val="Heading3"/>
        <w:spacing w:line="240" w:lineRule="auto"/>
      </w:pPr>
      <w:bookmarkStart w:id="2" w:name="_heading=h.ivieuesbu1op" w:colFirst="0" w:colLast="0"/>
      <w:bookmarkEnd w:id="2"/>
      <w:r>
        <w:t xml:space="preserve">Looking Ahead: </w:t>
      </w:r>
    </w:p>
    <w:p w:rsidR="00855DC5" w:rsidRDefault="00E96970">
      <w:pPr>
        <w:spacing w:after="0" w:line="240" w:lineRule="auto"/>
      </w:pPr>
      <w:r>
        <w:t xml:space="preserve">-Community Foundation of </w:t>
      </w:r>
      <w:proofErr w:type="gramStart"/>
      <w:r>
        <w:t>South Central</w:t>
      </w:r>
      <w:proofErr w:type="gramEnd"/>
      <w:r>
        <w:t xml:space="preserve"> New York - writing for historica</w:t>
      </w:r>
      <w:r>
        <w:t xml:space="preserve">l displays and programming this Summer for our 125th Anniversary celebration. This just started accepting applications on March 4, and I hope to complete the application this month. </w:t>
      </w:r>
    </w:p>
    <w:p w:rsidR="00855DC5" w:rsidRDefault="00855DC5">
      <w:pPr>
        <w:spacing w:after="0" w:line="240" w:lineRule="auto"/>
      </w:pPr>
    </w:p>
    <w:p w:rsidR="00855DC5" w:rsidRDefault="00855DC5">
      <w:pPr>
        <w:spacing w:after="0" w:line="240" w:lineRule="auto"/>
      </w:pPr>
    </w:p>
    <w:p w:rsidR="00855DC5" w:rsidRDefault="00E96970">
      <w:pPr>
        <w:pStyle w:val="Heading2"/>
        <w:spacing w:before="0" w:line="240" w:lineRule="auto"/>
      </w:pPr>
      <w:r>
        <w:t>Other Projects</w:t>
      </w:r>
    </w:p>
    <w:p w:rsidR="00855DC5" w:rsidRDefault="00E96970">
      <w:pPr>
        <w:pStyle w:val="Heading3"/>
        <w:spacing w:line="240" w:lineRule="auto"/>
      </w:pPr>
      <w:bookmarkStart w:id="3" w:name="_heading=h.me13em87q53z" w:colFirst="0" w:colLast="0"/>
      <w:bookmarkEnd w:id="3"/>
      <w:r>
        <w:t xml:space="preserve">Organization: </w:t>
      </w:r>
    </w:p>
    <w:p w:rsidR="00855DC5" w:rsidRDefault="00E96970">
      <w:pPr>
        <w:spacing w:after="0" w:line="240" w:lineRule="auto"/>
      </w:pPr>
      <w:r>
        <w:rPr>
          <w:i/>
        </w:rPr>
        <w:t xml:space="preserve">Collection Organization </w:t>
      </w:r>
      <w:r>
        <w:t>- I completed the</w:t>
      </w:r>
      <w:r>
        <w:t xml:space="preserve"> following sections of the library, working book by book to edit records: Young Adult, Juvenile Fiction, Easy Readers, Picture Books, Large Print. Cheryl completed the Board Books section. Marilyn is beginning a DVD inventory. </w:t>
      </w:r>
    </w:p>
    <w:p w:rsidR="00855DC5" w:rsidRDefault="00E96970">
      <w:pPr>
        <w:spacing w:after="0" w:line="240" w:lineRule="auto"/>
      </w:pPr>
      <w:r>
        <w:rPr>
          <w:i/>
        </w:rPr>
        <w:t>Circuits</w:t>
      </w:r>
      <w:r>
        <w:t xml:space="preserve"> - I reached out to </w:t>
      </w:r>
      <w:r>
        <w:t>Laura Henry from 4CLS and found out how to barcode our circuits, tested the system, and Cheryl worked hard to get all our circuit materials into the system. This will increase our statistics because items can be officially checked out, instead of written i</w:t>
      </w:r>
      <w:r>
        <w:t xml:space="preserve">n a book. </w:t>
      </w:r>
    </w:p>
    <w:p w:rsidR="00855DC5" w:rsidRDefault="00E96970">
      <w:pPr>
        <w:spacing w:after="0" w:line="240" w:lineRule="auto"/>
      </w:pPr>
      <w:r>
        <w:tab/>
      </w:r>
    </w:p>
    <w:p w:rsidR="00855DC5" w:rsidRDefault="00E96970">
      <w:pPr>
        <w:pStyle w:val="Heading2"/>
        <w:spacing w:line="240" w:lineRule="auto"/>
      </w:pPr>
      <w:bookmarkStart w:id="4" w:name="_heading=h.a1xuzogyvlim" w:colFirst="0" w:colLast="0"/>
      <w:bookmarkEnd w:id="4"/>
      <w:r>
        <w:t xml:space="preserve">Four County Library System Meetings: </w:t>
      </w:r>
    </w:p>
    <w:p w:rsidR="00855DC5" w:rsidRDefault="00E96970">
      <w:pPr>
        <w:spacing w:after="0" w:line="240" w:lineRule="auto"/>
      </w:pPr>
      <w:r>
        <w:rPr>
          <w:i/>
        </w:rPr>
        <w:t xml:space="preserve">Governing Council Meeting: February 19, 2021: </w:t>
      </w:r>
      <w:r>
        <w:t>On-line patron registration is available, Mobile Circ is available, Remote VPN Access available, e-rates difference between 2020 and 2021, and cybersecurity is</w:t>
      </w:r>
      <w:r>
        <w:t xml:space="preserve">sues discussed. I was unable to attend this time, and will make it a priority to attend the next meeting. </w:t>
      </w:r>
    </w:p>
    <w:p w:rsidR="00855DC5" w:rsidRDefault="00855DC5">
      <w:pPr>
        <w:spacing w:after="0" w:line="240" w:lineRule="auto"/>
      </w:pPr>
    </w:p>
    <w:p w:rsidR="00855DC5" w:rsidRDefault="00E96970">
      <w:pPr>
        <w:spacing w:after="0" w:line="240" w:lineRule="auto"/>
      </w:pPr>
      <w:r>
        <w:rPr>
          <w:i/>
        </w:rPr>
        <w:t xml:space="preserve">Blue Cloud Analytics with Brian Lee: February 25, 2021: </w:t>
      </w:r>
      <w:r>
        <w:t>Brian Lee from 4CLS met with me to train me in how to use Blue Cloud Analytics. This will be</w:t>
      </w:r>
      <w:r>
        <w:t xml:space="preserve"> instrumental in cleaning up patron records, book records, and weeding in the future. </w:t>
      </w:r>
    </w:p>
    <w:sectPr w:rsidR="00855DC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mericana BT">
    <w:panose1 w:val="02020504070506020904"/>
    <w:charset w:val="00"/>
    <w:family w:val="roman"/>
    <w:pitch w:val="variable"/>
    <w:sig w:usb0="800000AF" w:usb1="1000204A" w:usb2="00000000" w:usb3="00000000" w:csb0="0000001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DC5"/>
    <w:rsid w:val="00855DC5"/>
    <w:rsid w:val="00E9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EAAFC"/>
  <w15:docId w15:val="{3E6EBDE4-1020-4FC9-B5D2-6858B22C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36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36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936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36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366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93660"/>
    <w:rPr>
      <w:rFonts w:asciiTheme="majorHAnsi" w:eastAsiaTheme="majorEastAsia" w:hAnsiTheme="majorHAnsi" w:cstheme="majorBidi"/>
      <w:color w:val="2F5496" w:themeColor="accent1" w:themeShade="BF"/>
      <w:sz w:val="32"/>
      <w:szCs w:val="32"/>
    </w:rPr>
  </w:style>
  <w:style w:type="character" w:customStyle="1" w:styleId="TitleChar">
    <w:name w:val="Title Char"/>
    <w:basedOn w:val="DefaultParagraphFont"/>
    <w:link w:val="Title"/>
    <w:uiPriority w:val="10"/>
    <w:rsid w:val="00493660"/>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493660"/>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493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3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AUfcbSZfZEPH6Oh2+RQR8QQs9A==">AMUW2mWwrZ2LnXA62mffL/qeXnwezDIpASOa2o4Pq1eDytI2DcMwWeT40NegrhGTKXH2G6v8EZdNcHyI/A6Oancj5nlXnNVrQr4bN9Vxk1xdQq2+hAOB8alGEj/LyGaia/ZRsKaIpZtldKf54fPDDv2ul/7x0YCdZ1FW2IRf1g0OLQZ5jGOTXBfLvaC9h2k7ozo3WLlq86m3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3349</Characters>
  <Application>Microsoft Office Word</Application>
  <DocSecurity>0</DocSecurity>
  <Lines>27</Lines>
  <Paragraphs>7</Paragraphs>
  <ScaleCrop>false</ScaleCrop>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2021-01-01T19:57:00Z</dcterms:created>
  <dcterms:modified xsi:type="dcterms:W3CDTF">2022-11-09T21:18:00Z</dcterms:modified>
</cp:coreProperties>
</file>