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F206" w14:textId="77777777" w:rsidR="002906C7" w:rsidRPr="002906C7" w:rsidRDefault="002906C7" w:rsidP="002906C7">
      <w:pPr>
        <w:pStyle w:val="NoSpacing"/>
        <w:jc w:val="center"/>
        <w:rPr>
          <w:b/>
          <w:sz w:val="40"/>
          <w:szCs w:val="40"/>
          <w:u w:val="single"/>
        </w:rPr>
      </w:pPr>
      <w:r w:rsidRPr="002906C7">
        <w:rPr>
          <w:b/>
          <w:sz w:val="40"/>
          <w:szCs w:val="40"/>
          <w:u w:val="single"/>
        </w:rPr>
        <w:t>South New Berlin Free Library</w:t>
      </w:r>
    </w:p>
    <w:p w14:paraId="5430D062" w14:textId="77777777" w:rsidR="002906C7" w:rsidRDefault="002906C7" w:rsidP="002906C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Minutes</w:t>
      </w:r>
    </w:p>
    <w:p w14:paraId="6FB71159" w14:textId="77777777" w:rsidR="002906C7" w:rsidRPr="002906C7" w:rsidRDefault="002906C7" w:rsidP="002906C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07, 2022</w:t>
      </w:r>
    </w:p>
    <w:p w14:paraId="5D2163B0" w14:textId="77777777" w:rsidR="002906C7" w:rsidRPr="002906C7" w:rsidRDefault="002906C7" w:rsidP="002906C7">
      <w:pPr>
        <w:jc w:val="center"/>
        <w:rPr>
          <w:b/>
          <w:sz w:val="28"/>
          <w:szCs w:val="28"/>
        </w:rPr>
      </w:pPr>
    </w:p>
    <w:p w14:paraId="64FA478E" w14:textId="77777777" w:rsidR="002906C7" w:rsidRPr="007C7736" w:rsidRDefault="002906C7" w:rsidP="007C7736">
      <w:pPr>
        <w:pStyle w:val="NoSpacing"/>
      </w:pPr>
      <w:r w:rsidRPr="007C7736">
        <w:t xml:space="preserve">Attending </w:t>
      </w:r>
      <w:r w:rsidR="00282C55">
        <w:t>B</w:t>
      </w:r>
      <w:r w:rsidRPr="007C7736">
        <w:t>oard members:  Marcia Hoag, George Clum, Elaine Clum, Ann Mein, Tom Bryden, Scott Stensland, and Kathie Burnside (non-voting) (via Zoom)</w:t>
      </w:r>
    </w:p>
    <w:p w14:paraId="7097ECA6" w14:textId="77777777" w:rsidR="002906C7" w:rsidRPr="007C7736" w:rsidRDefault="002906C7" w:rsidP="007C7736">
      <w:pPr>
        <w:pStyle w:val="NoSpacing"/>
      </w:pPr>
      <w:r w:rsidRPr="007C7736">
        <w:t>Attending Staff:  Robin Avolio, Director</w:t>
      </w:r>
    </w:p>
    <w:p w14:paraId="0F5E82E3" w14:textId="77777777" w:rsidR="002906C7" w:rsidRPr="007C7736" w:rsidRDefault="002906C7" w:rsidP="007C7736">
      <w:pPr>
        <w:pStyle w:val="NoSpacing"/>
      </w:pPr>
      <w:r w:rsidRPr="007C7736">
        <w:t>Visitors:  Michael O’Reilly, Dan O’Reilly, Wilcox Construction</w:t>
      </w:r>
      <w:r w:rsidR="007C7736" w:rsidRPr="007C7736">
        <w:t>, Gavin Eastman</w:t>
      </w:r>
    </w:p>
    <w:p w14:paraId="37CFE534" w14:textId="77777777" w:rsidR="007C7736" w:rsidRPr="007C7736" w:rsidRDefault="007C7736" w:rsidP="007C7736">
      <w:pPr>
        <w:pStyle w:val="NoSpacing"/>
      </w:pPr>
      <w:r w:rsidRPr="007C7736">
        <w:t>Public:   Lynn Macumber</w:t>
      </w:r>
    </w:p>
    <w:p w14:paraId="3D98D235" w14:textId="77777777" w:rsidR="007C7736" w:rsidRDefault="007C7736" w:rsidP="007C7736">
      <w:pPr>
        <w:pStyle w:val="NoSpacing"/>
      </w:pPr>
    </w:p>
    <w:p w14:paraId="2AC51EAF" w14:textId="77777777" w:rsidR="007C7736" w:rsidRDefault="007C7736" w:rsidP="007C7736">
      <w:pPr>
        <w:pStyle w:val="NoSpacing"/>
      </w:pPr>
      <w:r w:rsidRPr="007C7736">
        <w:t>Meeting was called to order at 5:05 pm.</w:t>
      </w:r>
    </w:p>
    <w:p w14:paraId="6736FAD6" w14:textId="77777777" w:rsidR="007C7736" w:rsidRDefault="007C7736" w:rsidP="007C7736">
      <w:pPr>
        <w:pStyle w:val="NoSpacing"/>
      </w:pPr>
    </w:p>
    <w:p w14:paraId="4341C6B9" w14:textId="77777777" w:rsidR="007C7736" w:rsidRDefault="007C7736" w:rsidP="007C7736">
      <w:pPr>
        <w:pStyle w:val="NoSpacing"/>
      </w:pPr>
      <w:r>
        <w:t xml:space="preserve">Marcia Hoag, Board President, opened </w:t>
      </w:r>
      <w:r w:rsidR="00282C55">
        <w:t>the sealed</w:t>
      </w:r>
      <w:r>
        <w:t xml:space="preserve"> bids, which were:</w:t>
      </w:r>
    </w:p>
    <w:p w14:paraId="4D717F06" w14:textId="77777777" w:rsidR="007C7736" w:rsidRDefault="007C7736" w:rsidP="007C7736">
      <w:pPr>
        <w:pStyle w:val="NoSpacing"/>
      </w:pPr>
      <w:r>
        <w:tab/>
        <w:t>Loitsch Construction:  $320,250</w:t>
      </w:r>
    </w:p>
    <w:p w14:paraId="1622DE87" w14:textId="77777777" w:rsidR="007C7736" w:rsidRDefault="007C7736" w:rsidP="007C7736">
      <w:pPr>
        <w:pStyle w:val="NoSpacing"/>
      </w:pPr>
      <w:r>
        <w:tab/>
        <w:t>Wilcox Construction:  $379,217</w:t>
      </w:r>
    </w:p>
    <w:p w14:paraId="52BF903F" w14:textId="77777777" w:rsidR="007C7736" w:rsidRDefault="007C7736" w:rsidP="007C7736">
      <w:pPr>
        <w:pStyle w:val="NoSpacing"/>
      </w:pPr>
      <w:r>
        <w:tab/>
        <w:t>Eastman Associates, Inc.  $418,500</w:t>
      </w:r>
    </w:p>
    <w:p w14:paraId="1A0DAB5D" w14:textId="77777777" w:rsidR="007C7736" w:rsidRDefault="007C7736" w:rsidP="007C7736">
      <w:pPr>
        <w:pStyle w:val="NoSpacing"/>
      </w:pPr>
    </w:p>
    <w:p w14:paraId="1973C689" w14:textId="77777777" w:rsidR="00D25159" w:rsidRDefault="007C7736" w:rsidP="007C7736">
      <w:pPr>
        <w:pStyle w:val="NoSpacing"/>
      </w:pPr>
      <w:r>
        <w:t>There was some discussion with the O’Reilly</w:t>
      </w:r>
      <w:r w:rsidR="00282C55">
        <w:t xml:space="preserve"> </w:t>
      </w:r>
      <w:r w:rsidR="00593D7F">
        <w:t>brothers regarding</w:t>
      </w:r>
      <w:r>
        <w:t xml:space="preserve"> </w:t>
      </w:r>
      <w:r w:rsidR="00D25159">
        <w:t xml:space="preserve">the three </w:t>
      </w:r>
      <w:r>
        <w:t xml:space="preserve">contractors and the bid </w:t>
      </w:r>
      <w:r w:rsidR="00282C55">
        <w:t xml:space="preserve">alternates. </w:t>
      </w:r>
      <w:r w:rsidR="00D25159">
        <w:t xml:space="preserve">They will be sending a combined spreadsheet with all bids to compare tomorrow.  </w:t>
      </w:r>
    </w:p>
    <w:p w14:paraId="09942EA5" w14:textId="77777777" w:rsidR="00D25159" w:rsidRDefault="00D25159" w:rsidP="007C7736">
      <w:pPr>
        <w:pStyle w:val="NoSpacing"/>
      </w:pPr>
    </w:p>
    <w:p w14:paraId="14CE1E40" w14:textId="77777777" w:rsidR="00D25159" w:rsidRDefault="00D25159" w:rsidP="007C7736">
      <w:pPr>
        <w:pStyle w:val="NoSpacing"/>
      </w:pPr>
      <w:r>
        <w:t xml:space="preserve">There was some discussion about having committees to look at the bids, </w:t>
      </w:r>
      <w:r w:rsidR="00282C55">
        <w:t>followed by a</w:t>
      </w:r>
      <w:r>
        <w:t xml:space="preserve"> public meeting.  It was decided to meet all together at a public meeting to vote for a contractor</w:t>
      </w:r>
      <w:r w:rsidR="00282C55">
        <w:t xml:space="preserve"> rather than having separate committee meeting first.  </w:t>
      </w:r>
      <w:r>
        <w:t xml:space="preserve">A date was set for Wednesday, March 16, 2022 at 5:00 pm to have a public meeting to select and vote for a contractor. </w:t>
      </w:r>
    </w:p>
    <w:p w14:paraId="426B3A77" w14:textId="77777777" w:rsidR="00D25159" w:rsidRDefault="00D25159" w:rsidP="007C7736">
      <w:pPr>
        <w:pStyle w:val="NoSpacing"/>
      </w:pPr>
    </w:p>
    <w:p w14:paraId="26AED06F" w14:textId="77777777" w:rsidR="00D25159" w:rsidRDefault="00D25159" w:rsidP="007C7736">
      <w:pPr>
        <w:pStyle w:val="NoSpacing"/>
      </w:pPr>
      <w:r>
        <w:t xml:space="preserve">Meeting minutes from January 18, 2022 were reviewed.  George made a motion to approve, motion seconded by Elaine.  Vote was </w:t>
      </w:r>
      <w:r w:rsidR="00282C55">
        <w:t>unanimous</w:t>
      </w:r>
      <w:r>
        <w:t xml:space="preserve"> to approve.  (Kathy Burnside did not vote)  Motion carried.</w:t>
      </w:r>
    </w:p>
    <w:p w14:paraId="1B7EE6B4" w14:textId="77777777" w:rsidR="00D25159" w:rsidRDefault="00D25159" w:rsidP="007C7736">
      <w:pPr>
        <w:pStyle w:val="NoSpacing"/>
      </w:pPr>
    </w:p>
    <w:p w14:paraId="6E653997" w14:textId="77777777" w:rsidR="00D25159" w:rsidRDefault="00D25159" w:rsidP="007C7736">
      <w:pPr>
        <w:pStyle w:val="NoSpacing"/>
      </w:pPr>
      <w:r>
        <w:t>Tom Bryden and all the rest of the Board members thanked Scott Stensland for his donation to help pay for the bid advertising.</w:t>
      </w:r>
    </w:p>
    <w:p w14:paraId="3C5F4A85" w14:textId="77777777" w:rsidR="00D25159" w:rsidRDefault="00D25159" w:rsidP="007C7736">
      <w:pPr>
        <w:pStyle w:val="NoSpacing"/>
      </w:pPr>
      <w:r>
        <w:t xml:space="preserve"> </w:t>
      </w:r>
    </w:p>
    <w:p w14:paraId="2EBAA31D" w14:textId="77777777" w:rsidR="00F9730F" w:rsidRDefault="00D25159" w:rsidP="007C7736">
      <w:pPr>
        <w:pStyle w:val="NoSpacing"/>
      </w:pPr>
      <w:r>
        <w:t xml:space="preserve">Discussion was had regarding possible donations from Chobani and </w:t>
      </w:r>
      <w:r w:rsidR="00F9730F">
        <w:t xml:space="preserve">a </w:t>
      </w:r>
      <w:r>
        <w:t>Mr. Lusins</w:t>
      </w:r>
      <w:r w:rsidR="00F9730F">
        <w:t xml:space="preserve"> who had previously been a possibility.</w:t>
      </w:r>
      <w:r>
        <w:t xml:space="preserve">  Marcia will contact them and email the three quotes</w:t>
      </w:r>
      <w:r w:rsidR="00F9730F">
        <w:t>.  The Community Foundation requires two quotes and a required 75% of the funds.  We can move forward with that now.</w:t>
      </w:r>
    </w:p>
    <w:p w14:paraId="49105E5C" w14:textId="77777777" w:rsidR="00F9730F" w:rsidRDefault="00F9730F" w:rsidP="007C7736">
      <w:pPr>
        <w:pStyle w:val="NoSpacing"/>
      </w:pPr>
    </w:p>
    <w:p w14:paraId="1400CC90" w14:textId="77777777" w:rsidR="00F9730F" w:rsidRDefault="00F9730F" w:rsidP="007C7736">
      <w:pPr>
        <w:pStyle w:val="NoSpacing"/>
      </w:pPr>
      <w:r>
        <w:t>Fourth quarter financials were reviewed.  Tom made a motion to approve, seconded by Elaine.  Vote was unanimous to approve.  (Kathie did not vote)  Motion carried.</w:t>
      </w:r>
    </w:p>
    <w:p w14:paraId="7DB45B51" w14:textId="77777777" w:rsidR="00F9730F" w:rsidRDefault="00F9730F" w:rsidP="007C7736">
      <w:pPr>
        <w:pStyle w:val="NoSpacing"/>
      </w:pPr>
    </w:p>
    <w:p w14:paraId="0B203CAC" w14:textId="77777777" w:rsidR="00F9730F" w:rsidRDefault="00F9730F" w:rsidP="007C7736">
      <w:pPr>
        <w:pStyle w:val="NoSpacing"/>
      </w:pPr>
      <w:r>
        <w:t>The Annual Report was posted on the Library’s website.  Questions arose around some of the numbers and as to a Capital Fund.  There will be discussion with Paul Rowe, our accountant to clarify.  Ann made a motion to approve the report contingent on clarification from Mr. Rowe.  Elaine seconded motion.  All approved, except for Kathy, who did not vote.</w:t>
      </w:r>
    </w:p>
    <w:p w14:paraId="6EC44AE7" w14:textId="77777777" w:rsidR="00F9730F" w:rsidRDefault="00F9730F" w:rsidP="007C7736">
      <w:pPr>
        <w:pStyle w:val="NoSpacing"/>
      </w:pPr>
    </w:p>
    <w:p w14:paraId="7B7A7780" w14:textId="017E57F1" w:rsidR="00DF0E04" w:rsidRDefault="00F9730F" w:rsidP="007C7736">
      <w:pPr>
        <w:pStyle w:val="NoSpacing"/>
      </w:pPr>
      <w:r>
        <w:t>Bills were reviewed</w:t>
      </w:r>
      <w:r w:rsidR="00DF0E04">
        <w:t xml:space="preserve">: </w:t>
      </w:r>
      <w:r>
        <w:t xml:space="preserve"> Reimbursement to Ann Mein for bid ads for 2021 and 2022 </w:t>
      </w:r>
      <w:r w:rsidR="00DF0E04">
        <w:t>totaling</w:t>
      </w:r>
      <w:r>
        <w:t xml:space="preserve"> $383.60</w:t>
      </w:r>
      <w:r w:rsidR="00593D7F">
        <w:t>; the</w:t>
      </w:r>
      <w:r w:rsidR="00DF0E04">
        <w:t xml:space="preserve"> Evening Sun ad for $318.60; reimbursement to Robin for $64.12 for </w:t>
      </w:r>
      <w:r w:rsidR="00593D7F">
        <w:t xml:space="preserve">supplies for repairing </w:t>
      </w:r>
      <w:r w:rsidR="00DF0E04">
        <w:t xml:space="preserve">frozen pipes.  </w:t>
      </w:r>
      <w:r w:rsidR="00DF0E04">
        <w:lastRenderedPageBreak/>
        <w:t>George mad</w:t>
      </w:r>
      <w:r w:rsidR="005F022D">
        <w:t>e</w:t>
      </w:r>
      <w:r w:rsidR="00DF0E04">
        <w:t xml:space="preserve"> a motion to approve the bills for payment.  Tom seconded motion, all approved except for Kathie who did not vote.  Motion carried.</w:t>
      </w:r>
    </w:p>
    <w:p w14:paraId="244765CF" w14:textId="77777777" w:rsidR="00DF0E04" w:rsidRDefault="00DF0E04" w:rsidP="007C7736">
      <w:pPr>
        <w:pStyle w:val="NoSpacing"/>
      </w:pPr>
    </w:p>
    <w:p w14:paraId="621976DC" w14:textId="77777777" w:rsidR="00DF0E04" w:rsidRDefault="00DF0E04" w:rsidP="007C7736">
      <w:pPr>
        <w:pStyle w:val="NoSpacing"/>
      </w:pPr>
      <w:r>
        <w:t>There was discussion about the sump pump, water in the basement and water backing up into the toilet.  Scott offered to look at the situation</w:t>
      </w:r>
      <w:r w:rsidR="00593D7F">
        <w:t xml:space="preserve"> in</w:t>
      </w:r>
      <w:r>
        <w:t xml:space="preserve"> the basement and will let Robin know.   She will then ask Avolio Brothers</w:t>
      </w:r>
      <w:r w:rsidR="00593D7F">
        <w:t>,</w:t>
      </w:r>
      <w:r>
        <w:t xml:space="preserve"> if necessary to </w:t>
      </w:r>
      <w:r w:rsidR="00593D7F">
        <w:t>provide a</w:t>
      </w:r>
      <w:r>
        <w:t xml:space="preserve"> quote to repair the water/vent situation.  </w:t>
      </w:r>
    </w:p>
    <w:p w14:paraId="05F1CCC3" w14:textId="77777777" w:rsidR="00DF0E04" w:rsidRDefault="00DF0E04" w:rsidP="007C7736">
      <w:pPr>
        <w:pStyle w:val="NoSpacing"/>
      </w:pPr>
    </w:p>
    <w:p w14:paraId="28490B77" w14:textId="77777777" w:rsidR="00DF0E04" w:rsidRDefault="00DF0E04" w:rsidP="007C7736">
      <w:pPr>
        <w:pStyle w:val="NoSpacing"/>
      </w:pPr>
      <w:r>
        <w:t xml:space="preserve">Robin reported </w:t>
      </w:r>
      <w:r w:rsidR="00282C55">
        <w:t>th</w:t>
      </w:r>
      <w:r w:rsidR="00593D7F">
        <w:t>at</w:t>
      </w:r>
      <w:r>
        <w:t xml:space="preserve"> the humidifier </w:t>
      </w:r>
      <w:r w:rsidR="00593D7F">
        <w:t>is no longer</w:t>
      </w:r>
      <w:r>
        <w:t xml:space="preserve"> working and will be disposed of.  There may be a fee for the disposal due to </w:t>
      </w:r>
      <w:r w:rsidR="00593D7F">
        <w:t>Freon</w:t>
      </w:r>
      <w:r>
        <w:t xml:space="preserve"> gas.  </w:t>
      </w:r>
    </w:p>
    <w:p w14:paraId="154997AB" w14:textId="77777777" w:rsidR="00DF0E04" w:rsidRDefault="00DF0E04" w:rsidP="007C7736">
      <w:pPr>
        <w:pStyle w:val="NoSpacing"/>
      </w:pPr>
    </w:p>
    <w:p w14:paraId="434C40E1" w14:textId="77777777" w:rsidR="00DF0E04" w:rsidRDefault="00DF0E04" w:rsidP="007C7736">
      <w:pPr>
        <w:pStyle w:val="NoSpacing"/>
      </w:pPr>
      <w:r>
        <w:t>Robin suggested we look at our account</w:t>
      </w:r>
      <w:r w:rsidR="00593D7F">
        <w:t>s as</w:t>
      </w:r>
      <w:r>
        <w:t xml:space="preserve"> the numbers have changed.  Tom asked for an update.  NBT accounts total $269,770 as of February, 2022, including budget money, leaving about $210,000.</w:t>
      </w:r>
    </w:p>
    <w:p w14:paraId="5F61D5B2" w14:textId="77777777" w:rsidR="00DF0E04" w:rsidRDefault="00DF0E04" w:rsidP="007C7736">
      <w:pPr>
        <w:pStyle w:val="NoSpacing"/>
      </w:pPr>
    </w:p>
    <w:p w14:paraId="47500553" w14:textId="77777777" w:rsidR="00E3228F" w:rsidRDefault="00DF0E04" w:rsidP="007C7736">
      <w:pPr>
        <w:pStyle w:val="NoSpacing"/>
      </w:pPr>
      <w:r>
        <w:t xml:space="preserve">Motion to adjourn was made by George, seconded by Scott.  All </w:t>
      </w:r>
      <w:r w:rsidR="00593D7F">
        <w:t>approved, except</w:t>
      </w:r>
      <w:r w:rsidR="00E3228F">
        <w:t xml:space="preserve"> for Kathie</w:t>
      </w:r>
      <w:r w:rsidR="00593D7F">
        <w:t>,</w:t>
      </w:r>
      <w:r w:rsidR="00E3228F">
        <w:t xml:space="preserve"> who did not vote</w:t>
      </w:r>
      <w:r w:rsidR="00593D7F">
        <w:t>. M</w:t>
      </w:r>
      <w:r>
        <w:t xml:space="preserve">otion carried.  </w:t>
      </w:r>
    </w:p>
    <w:p w14:paraId="63E91E10" w14:textId="77777777" w:rsidR="00E3228F" w:rsidRDefault="00E3228F" w:rsidP="007C7736">
      <w:pPr>
        <w:pStyle w:val="NoSpacing"/>
      </w:pPr>
    </w:p>
    <w:p w14:paraId="01332EA6" w14:textId="77777777" w:rsidR="00E3228F" w:rsidRDefault="00E3228F" w:rsidP="007C7736">
      <w:pPr>
        <w:pStyle w:val="NoSpacing"/>
      </w:pPr>
      <w:r>
        <w:t>Meeting adjourned at 6:00 pm.</w:t>
      </w:r>
    </w:p>
    <w:p w14:paraId="239139D3" w14:textId="77777777" w:rsidR="00E3228F" w:rsidRDefault="00E3228F" w:rsidP="007C7736">
      <w:pPr>
        <w:pStyle w:val="NoSpacing"/>
      </w:pPr>
    </w:p>
    <w:p w14:paraId="15640AE1" w14:textId="77777777" w:rsidR="00E3228F" w:rsidRDefault="00E3228F" w:rsidP="007C7736">
      <w:pPr>
        <w:pStyle w:val="NoSpacing"/>
      </w:pPr>
      <w:r>
        <w:t xml:space="preserve">Submitted, </w:t>
      </w:r>
    </w:p>
    <w:p w14:paraId="3A0213B2" w14:textId="77777777" w:rsidR="00E3228F" w:rsidRDefault="00E3228F" w:rsidP="007C7736">
      <w:pPr>
        <w:pStyle w:val="NoSpacing"/>
      </w:pPr>
    </w:p>
    <w:p w14:paraId="7CBA6D76" w14:textId="77777777" w:rsidR="00E3228F" w:rsidRDefault="00E3228F" w:rsidP="007C7736">
      <w:pPr>
        <w:pStyle w:val="NoSpacing"/>
      </w:pPr>
    </w:p>
    <w:p w14:paraId="17064FA4" w14:textId="77777777" w:rsidR="00E3228F" w:rsidRDefault="00E3228F" w:rsidP="007C7736">
      <w:pPr>
        <w:pStyle w:val="NoSpacing"/>
      </w:pPr>
    </w:p>
    <w:p w14:paraId="6829FF26" w14:textId="77777777" w:rsidR="00E3228F" w:rsidRDefault="00E3228F" w:rsidP="007C7736">
      <w:pPr>
        <w:pStyle w:val="NoSpacing"/>
      </w:pPr>
      <w:r>
        <w:t>Ann Mein</w:t>
      </w:r>
    </w:p>
    <w:p w14:paraId="2E2E33F7" w14:textId="77777777" w:rsidR="00E3228F" w:rsidRDefault="00E3228F" w:rsidP="007C7736">
      <w:pPr>
        <w:pStyle w:val="NoSpacing"/>
      </w:pPr>
    </w:p>
    <w:p w14:paraId="3D8C586E" w14:textId="77777777" w:rsidR="00D25159" w:rsidRDefault="00D25159" w:rsidP="007C7736">
      <w:pPr>
        <w:pStyle w:val="NoSpacing"/>
      </w:pPr>
      <w:r>
        <w:t xml:space="preserve"> </w:t>
      </w:r>
    </w:p>
    <w:p w14:paraId="4C295BA9" w14:textId="77777777" w:rsidR="007C7736" w:rsidRPr="007C7736" w:rsidRDefault="007C7736" w:rsidP="002906C7">
      <w:pPr>
        <w:pStyle w:val="ListParagraph"/>
        <w:rPr>
          <w:sz w:val="24"/>
          <w:szCs w:val="24"/>
        </w:rPr>
      </w:pPr>
    </w:p>
    <w:p w14:paraId="69AE4B38" w14:textId="77777777" w:rsidR="007C7736" w:rsidRPr="007C7736" w:rsidRDefault="007C7736" w:rsidP="007C7736">
      <w:pPr>
        <w:ind w:left="720"/>
        <w:rPr>
          <w:sz w:val="28"/>
          <w:szCs w:val="28"/>
        </w:rPr>
      </w:pPr>
    </w:p>
    <w:p w14:paraId="5E88819A" w14:textId="77777777" w:rsidR="007C7736" w:rsidRDefault="007C7736" w:rsidP="002906C7">
      <w:pPr>
        <w:pStyle w:val="ListParagraph"/>
        <w:rPr>
          <w:sz w:val="28"/>
          <w:szCs w:val="28"/>
        </w:rPr>
      </w:pPr>
    </w:p>
    <w:p w14:paraId="35E0DE1E" w14:textId="77777777" w:rsidR="002906C7" w:rsidRPr="002906C7" w:rsidRDefault="002906C7" w:rsidP="002906C7">
      <w:pPr>
        <w:pStyle w:val="ListParagraph"/>
        <w:rPr>
          <w:sz w:val="28"/>
          <w:szCs w:val="28"/>
        </w:rPr>
      </w:pPr>
    </w:p>
    <w:p w14:paraId="0EB5F154" w14:textId="77777777" w:rsidR="002906C7" w:rsidRPr="002906C7" w:rsidRDefault="002906C7" w:rsidP="002906C7">
      <w:pPr>
        <w:pStyle w:val="NoSpacing"/>
      </w:pPr>
    </w:p>
    <w:sectPr w:rsidR="002906C7" w:rsidRPr="0029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D00D" w14:textId="77777777" w:rsidR="00BF0DE6" w:rsidRDefault="00BF0DE6" w:rsidP="005F022D">
      <w:pPr>
        <w:spacing w:after="0" w:line="240" w:lineRule="auto"/>
      </w:pPr>
      <w:r>
        <w:separator/>
      </w:r>
    </w:p>
  </w:endnote>
  <w:endnote w:type="continuationSeparator" w:id="0">
    <w:p w14:paraId="56B86235" w14:textId="77777777" w:rsidR="00BF0DE6" w:rsidRDefault="00BF0DE6" w:rsidP="005F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BC1" w14:textId="77777777" w:rsidR="005F022D" w:rsidRDefault="005F0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F83" w14:textId="77777777" w:rsidR="005F022D" w:rsidRDefault="005F0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BD97" w14:textId="77777777" w:rsidR="005F022D" w:rsidRDefault="005F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D313" w14:textId="77777777" w:rsidR="00BF0DE6" w:rsidRDefault="00BF0DE6" w:rsidP="005F022D">
      <w:pPr>
        <w:spacing w:after="0" w:line="240" w:lineRule="auto"/>
      </w:pPr>
      <w:r>
        <w:separator/>
      </w:r>
    </w:p>
  </w:footnote>
  <w:footnote w:type="continuationSeparator" w:id="0">
    <w:p w14:paraId="1B53CA49" w14:textId="77777777" w:rsidR="00BF0DE6" w:rsidRDefault="00BF0DE6" w:rsidP="005F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87F" w14:textId="2F2C12FA" w:rsidR="005F022D" w:rsidRDefault="00BF0DE6">
    <w:pPr>
      <w:pStyle w:val="Header"/>
    </w:pPr>
    <w:r>
      <w:rPr>
        <w:noProof/>
      </w:rPr>
      <w:pict w14:anchorId="71178A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88391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AFFD" w14:textId="2BE82441" w:rsidR="005F022D" w:rsidRDefault="00BF0DE6">
    <w:pPr>
      <w:pStyle w:val="Header"/>
    </w:pPr>
    <w:r>
      <w:rPr>
        <w:noProof/>
      </w:rPr>
      <w:pict w14:anchorId="6BC97D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88392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519A" w14:textId="70A3BA28" w:rsidR="005F022D" w:rsidRDefault="00BF0DE6">
    <w:pPr>
      <w:pStyle w:val="Header"/>
    </w:pPr>
    <w:r>
      <w:rPr>
        <w:noProof/>
      </w:rPr>
      <w:pict w14:anchorId="38D579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88390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DFD"/>
    <w:multiLevelType w:val="hybridMultilevel"/>
    <w:tmpl w:val="3DDA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93B6A"/>
    <w:multiLevelType w:val="hybridMultilevel"/>
    <w:tmpl w:val="0C2C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29379">
    <w:abstractNumId w:val="1"/>
  </w:num>
  <w:num w:numId="2" w16cid:durableId="204952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6C7"/>
    <w:rsid w:val="00282C55"/>
    <w:rsid w:val="002906C7"/>
    <w:rsid w:val="00511F74"/>
    <w:rsid w:val="00593D7F"/>
    <w:rsid w:val="005F022D"/>
    <w:rsid w:val="007B1882"/>
    <w:rsid w:val="007C7736"/>
    <w:rsid w:val="00BF0DE6"/>
    <w:rsid w:val="00D25159"/>
    <w:rsid w:val="00DF0E04"/>
    <w:rsid w:val="00E3228F"/>
    <w:rsid w:val="00F03FAE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20DD6"/>
  <w15:docId w15:val="{2537B980-B837-45D7-A6B3-D348780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6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2D"/>
  </w:style>
  <w:style w:type="paragraph" w:styleId="Footer">
    <w:name w:val="footer"/>
    <w:basedOn w:val="Normal"/>
    <w:link w:val="FooterChar"/>
    <w:uiPriority w:val="99"/>
    <w:unhideWhenUsed/>
    <w:rsid w:val="005F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Zachary Foster</cp:lastModifiedBy>
  <cp:revision>2</cp:revision>
  <dcterms:created xsi:type="dcterms:W3CDTF">2022-05-22T20:39:00Z</dcterms:created>
  <dcterms:modified xsi:type="dcterms:W3CDTF">2022-05-22T20:39:00Z</dcterms:modified>
</cp:coreProperties>
</file>